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50" w:rsidRDefault="00E65550" w:rsidP="00F356F7">
      <w:pPr>
        <w:jc w:val="center"/>
        <w:rPr>
          <w:lang w:eastAsia="ja-JP"/>
        </w:rPr>
      </w:pPr>
    </w:p>
    <w:p w:rsidR="00E65550" w:rsidRDefault="00E65550" w:rsidP="00F356F7">
      <w:pPr>
        <w:jc w:val="center"/>
        <w:rPr>
          <w:lang w:eastAsia="ja-JP"/>
        </w:rPr>
      </w:pPr>
    </w:p>
    <w:p w:rsidR="00E65550" w:rsidRDefault="00E65550" w:rsidP="00F356F7">
      <w:pPr>
        <w:jc w:val="center"/>
        <w:rPr>
          <w:lang w:eastAsia="ja-JP"/>
        </w:rPr>
      </w:pPr>
    </w:p>
    <w:p w:rsidR="00E65550" w:rsidRDefault="00E65550" w:rsidP="00F356F7">
      <w:pPr>
        <w:jc w:val="center"/>
        <w:rPr>
          <w:lang w:eastAsia="ja-JP"/>
        </w:rPr>
      </w:pPr>
    </w:p>
    <w:p w:rsidR="00E65550" w:rsidRDefault="00E65550" w:rsidP="00F356F7">
      <w:pPr>
        <w:jc w:val="center"/>
        <w:rPr>
          <w:lang w:eastAsia="ja-JP"/>
        </w:rPr>
      </w:pPr>
    </w:p>
    <w:p w:rsidR="004816CF" w:rsidRDefault="00F356F7" w:rsidP="00F356F7">
      <w:pPr>
        <w:jc w:val="center"/>
      </w:pPr>
      <w:r>
        <w:rPr>
          <w:noProof/>
          <w:lang w:eastAsia="ja-JP" w:bidi="ar-SA"/>
        </w:rPr>
        <w:drawing>
          <wp:inline distT="0" distB="0" distL="0" distR="0">
            <wp:extent cx="6642735" cy="4984115"/>
            <wp:effectExtent l="1905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735" cy="498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6F7" w:rsidRPr="00E65550" w:rsidRDefault="00F356F7" w:rsidP="00F356F7">
      <w:pPr>
        <w:jc w:val="center"/>
        <w:rPr>
          <w:sz w:val="56"/>
          <w:lang w:eastAsia="ja-JP"/>
        </w:rPr>
      </w:pPr>
      <w:r w:rsidRPr="00E65550">
        <w:rPr>
          <w:rFonts w:hint="eastAsia"/>
          <w:sz w:val="56"/>
          <w:lang w:eastAsia="ja-JP"/>
        </w:rPr>
        <w:t>CuBeatSystems</w:t>
      </w:r>
    </w:p>
    <w:p w:rsidR="00F356F7" w:rsidRDefault="00F356F7">
      <w:pPr>
        <w:rPr>
          <w:lang w:eastAsia="ja-JP"/>
        </w:rPr>
      </w:pPr>
      <w:r>
        <w:rPr>
          <w:lang w:eastAsia="ja-JP"/>
        </w:rPr>
        <w:br w:type="page"/>
      </w:r>
    </w:p>
    <w:p w:rsidR="00F356F7" w:rsidRDefault="00F356F7" w:rsidP="00F356F7">
      <w:pPr>
        <w:pStyle w:val="1"/>
        <w:rPr>
          <w:lang w:eastAsia="ja-JP"/>
        </w:rPr>
      </w:pPr>
      <w:r>
        <w:rPr>
          <w:rFonts w:hint="eastAsia"/>
          <w:lang w:eastAsia="ja-JP"/>
        </w:rPr>
        <w:lastRenderedPageBreak/>
        <w:t>はじめに</w:t>
      </w:r>
    </w:p>
    <w:p w:rsidR="00E65550" w:rsidRPr="00E65550" w:rsidRDefault="00E65550" w:rsidP="00E65550">
      <w:pPr>
        <w:rPr>
          <w:lang w:eastAsia="ja-JP"/>
        </w:rPr>
      </w:pPr>
      <w:r>
        <w:rPr>
          <w:rFonts w:hint="eastAsia"/>
          <w:lang w:eastAsia="ja-JP"/>
        </w:rPr>
        <w:t>B073 BlueTank ACB-BF592</w:t>
      </w:r>
      <w:r>
        <w:rPr>
          <w:rFonts w:hint="eastAsia"/>
          <w:lang w:eastAsia="ja-JP"/>
        </w:rPr>
        <w:t>は、</w:t>
      </w:r>
      <w:r w:rsidR="002703C4">
        <w:rPr>
          <w:rFonts w:hint="eastAsia"/>
          <w:lang w:eastAsia="ja-JP"/>
        </w:rPr>
        <w:t>リモコンで制御できるオーディオ・プラットフォームです。</w:t>
      </w:r>
      <w:r>
        <w:rPr>
          <w:rFonts w:hint="eastAsia"/>
          <w:lang w:eastAsia="ja-JP"/>
        </w:rPr>
        <w:t>金子システム社製</w:t>
      </w:r>
      <w:r>
        <w:rPr>
          <w:rFonts w:hint="eastAsia"/>
          <w:lang w:eastAsia="ja-JP"/>
        </w:rPr>
        <w:t>DSP</w:t>
      </w:r>
      <w:r>
        <w:rPr>
          <w:rFonts w:hint="eastAsia"/>
          <w:lang w:eastAsia="ja-JP"/>
        </w:rPr>
        <w:t>モジュール基板とオーディオインターフェース基板を搭載可能</w:t>
      </w:r>
      <w:r w:rsidR="002703C4">
        <w:rPr>
          <w:rFonts w:hint="eastAsia"/>
          <w:lang w:eastAsia="ja-JP"/>
        </w:rPr>
        <w:t>で、アプリケーション構築を考慮してディスプレイとロータリー・エンコーダーも搭載しています。</w:t>
      </w:r>
    </w:p>
    <w:p w:rsidR="00F356F7" w:rsidRDefault="009750CB" w:rsidP="00F356F7">
      <w:pPr>
        <w:pStyle w:val="1"/>
      </w:pPr>
      <w:proofErr w:type="spellStart"/>
      <w:r>
        <w:rPr>
          <w:rFonts w:hint="eastAsia"/>
        </w:rPr>
        <w:t>特徴</w:t>
      </w:r>
      <w:proofErr w:type="spellEnd"/>
    </w:p>
    <w:p w:rsidR="00F356F7" w:rsidRDefault="00F356F7" w:rsidP="00F356F7">
      <w:pPr>
        <w:pStyle w:val="a9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USB</w:t>
      </w:r>
      <w:r>
        <w:rPr>
          <w:rFonts w:hint="eastAsia"/>
          <w:lang w:eastAsia="ja-JP"/>
        </w:rPr>
        <w:t>バスパワー</w:t>
      </w:r>
      <w:r w:rsidR="009750CB">
        <w:rPr>
          <w:rFonts w:hint="eastAsia"/>
          <w:lang w:eastAsia="ja-JP"/>
        </w:rPr>
        <w:t>駆動。</w:t>
      </w:r>
    </w:p>
    <w:p w:rsidR="00F356F7" w:rsidRDefault="00F356F7" w:rsidP="00F356F7">
      <w:pPr>
        <w:pStyle w:val="a9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USB</w:t>
      </w:r>
      <w:r>
        <w:rPr>
          <w:rFonts w:hint="eastAsia"/>
          <w:lang w:eastAsia="ja-JP"/>
        </w:rPr>
        <w:t>シリアル変換デバイス搭載</w:t>
      </w:r>
      <w:r w:rsidR="009750CB">
        <w:rPr>
          <w:rFonts w:hint="eastAsia"/>
          <w:lang w:eastAsia="ja-JP"/>
        </w:rPr>
        <w:t>で</w:t>
      </w:r>
      <w:r w:rsidR="009750CB">
        <w:rPr>
          <w:rFonts w:hint="eastAsia"/>
          <w:lang w:eastAsia="ja-JP"/>
        </w:rPr>
        <w:t>PC</w:t>
      </w:r>
      <w:r w:rsidR="009750CB">
        <w:rPr>
          <w:rFonts w:hint="eastAsia"/>
          <w:lang w:eastAsia="ja-JP"/>
        </w:rPr>
        <w:t>と簡単に接続可能。</w:t>
      </w:r>
    </w:p>
    <w:p w:rsidR="00F356F7" w:rsidRDefault="00F356F7" w:rsidP="00F356F7">
      <w:pPr>
        <w:pStyle w:val="a9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金子システム社製</w:t>
      </w:r>
      <w:r>
        <w:rPr>
          <w:rFonts w:hint="eastAsia"/>
          <w:lang w:eastAsia="ja-JP"/>
        </w:rPr>
        <w:t>ACB-BF592</w:t>
      </w:r>
      <w:r>
        <w:rPr>
          <w:rFonts w:hint="eastAsia"/>
          <w:lang w:eastAsia="ja-JP"/>
        </w:rPr>
        <w:t>実装ヘッダ</w:t>
      </w:r>
      <w:r w:rsidR="009750CB">
        <w:rPr>
          <w:rFonts w:hint="eastAsia"/>
          <w:lang w:eastAsia="ja-JP"/>
        </w:rPr>
        <w:t>搭載。モジュールを差し込んで直ぐに使用可能。</w:t>
      </w:r>
    </w:p>
    <w:p w:rsidR="00F356F7" w:rsidRDefault="00F356F7" w:rsidP="00F356F7">
      <w:pPr>
        <w:pStyle w:val="a9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金子システム社製</w:t>
      </w:r>
      <w:r>
        <w:rPr>
          <w:rFonts w:hint="eastAsia"/>
          <w:lang w:eastAsia="ja-JP"/>
        </w:rPr>
        <w:t>UMB-SSM2603</w:t>
      </w:r>
      <w:r>
        <w:rPr>
          <w:rFonts w:hint="eastAsia"/>
          <w:lang w:eastAsia="ja-JP"/>
        </w:rPr>
        <w:t>実装ヘッダ搭載</w:t>
      </w:r>
      <w:r w:rsidR="009750CB">
        <w:rPr>
          <w:rFonts w:hint="eastAsia"/>
          <w:lang w:eastAsia="ja-JP"/>
        </w:rPr>
        <w:t>。モジュールを差し込んで直ぐに使用可能。</w:t>
      </w:r>
    </w:p>
    <w:p w:rsidR="00F356F7" w:rsidRDefault="00F356F7" w:rsidP="00F356F7">
      <w:pPr>
        <w:pStyle w:val="a9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8x2</w:t>
      </w:r>
      <w:r>
        <w:rPr>
          <w:rFonts w:hint="eastAsia"/>
          <w:lang w:eastAsia="ja-JP"/>
        </w:rPr>
        <w:t>テキスト</w:t>
      </w:r>
      <w:r>
        <w:rPr>
          <w:rFonts w:hint="eastAsia"/>
          <w:lang w:eastAsia="ja-JP"/>
        </w:rPr>
        <w:t>LCD</w:t>
      </w:r>
      <w:r>
        <w:rPr>
          <w:rFonts w:hint="eastAsia"/>
          <w:lang w:eastAsia="ja-JP"/>
        </w:rPr>
        <w:t>搭載</w:t>
      </w:r>
      <w:r w:rsidR="009750CB">
        <w:rPr>
          <w:rFonts w:hint="eastAsia"/>
          <w:lang w:eastAsia="ja-JP"/>
        </w:rPr>
        <w:t>でアプリケーション設計に最適な環境を提供。</w:t>
      </w:r>
    </w:p>
    <w:p w:rsidR="00F356F7" w:rsidRDefault="00F356F7" w:rsidP="00F356F7">
      <w:pPr>
        <w:pStyle w:val="a9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赤外線リモコン受光素子搭載</w:t>
      </w:r>
      <w:r w:rsidR="009750CB">
        <w:rPr>
          <w:rFonts w:hint="eastAsia"/>
          <w:lang w:eastAsia="ja-JP"/>
        </w:rPr>
        <w:t>。赤外線リモコンを使ったシステム制御を容易に実現可能。</w:t>
      </w:r>
    </w:p>
    <w:p w:rsidR="00F356F7" w:rsidRDefault="00F356F7" w:rsidP="00F356F7">
      <w:pPr>
        <w:pStyle w:val="a9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２色</w:t>
      </w:r>
      <w:r>
        <w:rPr>
          <w:rFonts w:hint="eastAsia"/>
          <w:lang w:eastAsia="ja-JP"/>
        </w:rPr>
        <w:t>LED</w:t>
      </w:r>
      <w:r>
        <w:rPr>
          <w:rFonts w:hint="eastAsia"/>
          <w:lang w:eastAsia="ja-JP"/>
        </w:rPr>
        <w:t>内蔵スイッチ付きロータリーエンコーダー搭載</w:t>
      </w:r>
      <w:r w:rsidR="009750CB">
        <w:rPr>
          <w:rFonts w:hint="eastAsia"/>
          <w:lang w:eastAsia="ja-JP"/>
        </w:rPr>
        <w:t>。本体のみでの操作に対応可能。</w:t>
      </w:r>
    </w:p>
    <w:p w:rsidR="00F356F7" w:rsidRDefault="00F356F7" w:rsidP="00F356F7">
      <w:pPr>
        <w:pStyle w:val="a9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マイクロ</w:t>
      </w: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</w:t>
      </w:r>
      <w:r w:rsidR="000B72B5">
        <w:rPr>
          <w:rFonts w:hint="eastAsia"/>
          <w:lang w:eastAsia="ja-JP"/>
        </w:rPr>
        <w:t>スロット搭載</w:t>
      </w:r>
      <w:r w:rsidR="009750CB">
        <w:rPr>
          <w:rFonts w:hint="eastAsia"/>
          <w:lang w:eastAsia="ja-JP"/>
        </w:rPr>
        <w:t>。</w:t>
      </w:r>
      <w:r w:rsidR="009750CB">
        <w:rPr>
          <w:rFonts w:hint="eastAsia"/>
          <w:lang w:eastAsia="ja-JP"/>
        </w:rPr>
        <w:t>SD</w:t>
      </w:r>
      <w:r w:rsidR="009750CB">
        <w:rPr>
          <w:rFonts w:hint="eastAsia"/>
          <w:lang w:eastAsia="ja-JP"/>
        </w:rPr>
        <w:t>カードからのブートなどの構成も可能。</w:t>
      </w:r>
    </w:p>
    <w:p w:rsidR="00A82FBA" w:rsidRDefault="00A82FBA" w:rsidP="00F356F7">
      <w:pPr>
        <w:pStyle w:val="a9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外部拡張可能なコネクタを装備。</w:t>
      </w:r>
      <w:r>
        <w:rPr>
          <w:rFonts w:hint="eastAsia"/>
          <w:lang w:eastAsia="ja-JP"/>
        </w:rPr>
        <w:t>SPI</w:t>
      </w:r>
      <w:r>
        <w:rPr>
          <w:rFonts w:hint="eastAsia"/>
          <w:lang w:eastAsia="ja-JP"/>
        </w:rPr>
        <w:t>と</w:t>
      </w:r>
      <w:r>
        <w:rPr>
          <w:rFonts w:hint="eastAsia"/>
          <w:lang w:eastAsia="ja-JP"/>
        </w:rPr>
        <w:t>I2C</w:t>
      </w:r>
      <w:r>
        <w:rPr>
          <w:rFonts w:hint="eastAsia"/>
          <w:lang w:eastAsia="ja-JP"/>
        </w:rPr>
        <w:t>を使用可能。</w:t>
      </w:r>
    </w:p>
    <w:p w:rsidR="001B3A04" w:rsidRDefault="002703C4" w:rsidP="006E021C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>ボード構成</w:t>
      </w:r>
    </w:p>
    <w:p w:rsidR="006275A3" w:rsidRPr="006275A3" w:rsidRDefault="00841D96" w:rsidP="006275A3">
      <w:pPr>
        <w:rPr>
          <w:lang w:eastAsia="ja-JP"/>
        </w:rPr>
      </w:pPr>
      <w:r>
        <w:rPr>
          <w:noProof/>
          <w:lang w:eastAsia="ja-JP" w:bidi="ar-SA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2" type="#_x0000_t62" style="position:absolute;margin-left:456.65pt;margin-top:35.95pt;width:75.55pt;height:47.3pt;z-index:251660288" adj="1630,25915">
            <v:textbox style="mso-next-textbox:#_x0000_s2062" inset="5.85pt,.7pt,5.85pt,.7pt">
              <w:txbxContent>
                <w:p w:rsidR="006E021C" w:rsidRDefault="006E021C" w:rsidP="006E021C">
                  <w:pPr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IR</w:t>
                  </w:r>
                </w:p>
              </w:txbxContent>
            </v:textbox>
          </v:shape>
        </w:pict>
      </w:r>
      <w:r w:rsidR="006275A3">
        <w:rPr>
          <w:noProof/>
          <w:lang w:eastAsia="ja-JP" w:bidi="ar-SA"/>
        </w:rPr>
        <w:pict>
          <v:shape id="_x0000_s2061" type="#_x0000_t62" style="position:absolute;margin-left:269.65pt;margin-top:9pt;width:75.55pt;height:47.3pt;z-index:251659264" adj="1630,25915">
            <v:textbox inset="5.85pt,.7pt,5.85pt,.7pt">
              <w:txbxContent>
                <w:p w:rsidR="006E021C" w:rsidRDefault="006E021C" w:rsidP="006E021C">
                  <w:pPr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SD Card</w:t>
                  </w:r>
                </w:p>
              </w:txbxContent>
            </v:textbox>
          </v:shape>
        </w:pict>
      </w:r>
      <w:r w:rsidR="006275A3">
        <w:rPr>
          <w:noProof/>
          <w:lang w:eastAsia="ja-JP" w:bidi="ar-SA"/>
        </w:rPr>
        <w:pict>
          <v:shape id="_x0000_s2060" type="#_x0000_t62" style="position:absolute;margin-left:168.7pt;margin-top:9pt;width:75.55pt;height:47.3pt;z-index:251658240" adj="1630,25915">
            <v:textbox inset="5.85pt,.7pt,5.85pt,.7pt">
              <w:txbxContent>
                <w:p w:rsidR="006E021C" w:rsidRDefault="006E021C" w:rsidP="006E021C">
                  <w:pPr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USB</w:t>
                  </w:r>
                </w:p>
              </w:txbxContent>
            </v:textbox>
          </v:shape>
        </w:pict>
      </w:r>
    </w:p>
    <w:p w:rsidR="002703C4" w:rsidRPr="002703C4" w:rsidRDefault="008D7B1B" w:rsidP="002A462E">
      <w:pPr>
        <w:jc w:val="center"/>
        <w:rPr>
          <w:lang w:eastAsia="ja-JP"/>
        </w:rPr>
      </w:pPr>
      <w:r>
        <w:rPr>
          <w:noProof/>
          <w:lang w:eastAsia="ja-JP" w:bidi="ar-SA"/>
        </w:rPr>
        <w:pict>
          <v:shape id="_x0000_s2070" type="#_x0000_t62" style="position:absolute;left:0;text-align:left;margin-left:203.3pt;margin-top:310.8pt;width:75.55pt;height:47.3pt;z-index:251668480" adj="22829,-2786">
            <v:textbox inset="5.85pt,.7pt,5.85pt,.7pt">
              <w:txbxContent>
                <w:p w:rsidR="008D7B1B" w:rsidRDefault="008D7B1B" w:rsidP="008D7B1B">
                  <w:pPr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Reset Sw.</w:t>
                  </w:r>
                </w:p>
              </w:txbxContent>
            </v:textbox>
          </v:shape>
        </w:pict>
      </w:r>
      <w:r w:rsidR="00CA02B0">
        <w:rPr>
          <w:noProof/>
          <w:lang w:eastAsia="ja-JP" w:bidi="ar-SA"/>
        </w:rPr>
        <w:pict>
          <v:shape id="_x0000_s2063" type="#_x0000_t62" style="position:absolute;left:0;text-align:left;margin-left:447.55pt;margin-top:241.4pt;width:75.55pt;height:47.3pt;z-index:251661312" adj="-3016,14956">
            <v:textbox inset="5.85pt,.7pt,5.85pt,.7pt">
              <w:txbxContent>
                <w:p w:rsidR="006E021C" w:rsidRDefault="006E021C" w:rsidP="00CA02B0">
                  <w:pPr>
                    <w:spacing w:line="0" w:lineRule="atLeast"/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Rotary</w:t>
                  </w:r>
                  <w:r w:rsidR="00CA02B0">
                    <w:rPr>
                      <w:rFonts w:hint="eastAsia"/>
                      <w:lang w:eastAsia="ja-JP"/>
                    </w:rPr>
                    <w:t xml:space="preserve"> </w:t>
                  </w:r>
                  <w:r>
                    <w:rPr>
                      <w:rFonts w:hint="eastAsia"/>
                      <w:lang w:eastAsia="ja-JP"/>
                    </w:rPr>
                    <w:t>Encoder</w:t>
                  </w:r>
                </w:p>
              </w:txbxContent>
            </v:textbox>
          </v:shape>
        </w:pict>
      </w:r>
      <w:r w:rsidR="006275A3">
        <w:rPr>
          <w:rFonts w:hint="eastAsia"/>
          <w:noProof/>
          <w:lang w:eastAsia="ja-JP" w:bidi="ar-SA"/>
        </w:rPr>
        <w:pict>
          <v:shape id="_x0000_s2069" type="#_x0000_t62" style="position:absolute;left:0;text-align:left;margin-left:141.15pt;margin-top:137.15pt;width:75.55pt;height:47.3pt;z-index:251667456" adj="4860,26578">
            <v:textbox inset="5.85pt,.7pt,5.85pt,.7pt">
              <w:txbxContent>
                <w:p w:rsidR="006275A3" w:rsidRDefault="00CA02B0" w:rsidP="00CA02B0">
                  <w:pPr>
                    <w:spacing w:line="0" w:lineRule="atLeast"/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 xml:space="preserve">I/O Voltage </w:t>
                  </w:r>
                  <w:r w:rsidR="006275A3">
                    <w:rPr>
                      <w:rFonts w:hint="eastAsia"/>
                      <w:lang w:eastAsia="ja-JP"/>
                    </w:rPr>
                    <w:t>Converter</w:t>
                  </w:r>
                </w:p>
              </w:txbxContent>
            </v:textbox>
          </v:shape>
        </w:pict>
      </w:r>
      <w:r w:rsidR="006275A3">
        <w:rPr>
          <w:rFonts w:hint="eastAsia"/>
          <w:noProof/>
          <w:lang w:eastAsia="ja-JP" w:bidi="ar-SA"/>
        </w:rPr>
        <w:pict>
          <v:shape id="_x0000_s2068" type="#_x0000_t62" style="position:absolute;left:0;text-align:left;margin-left:244.25pt;margin-top:200.45pt;width:75.55pt;height:47.3pt;z-index:251666432" adj="1244,25915">
            <v:textbox inset="5.85pt,.7pt,5.85pt,.7pt">
              <w:txbxContent>
                <w:p w:rsidR="006275A3" w:rsidRDefault="006275A3" w:rsidP="006275A3">
                  <w:pPr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EEPROM</w:t>
                  </w:r>
                </w:p>
              </w:txbxContent>
            </v:textbox>
          </v:shape>
        </w:pict>
      </w:r>
      <w:r w:rsidR="006E021C">
        <w:rPr>
          <w:rFonts w:hint="eastAsia"/>
          <w:noProof/>
          <w:lang w:eastAsia="ja-JP" w:bidi="ar-SA"/>
        </w:rPr>
        <w:pict>
          <v:shape id="_x0000_s2067" type="#_x0000_t62" style="position:absolute;left:0;text-align:left;margin-left:452.45pt;margin-top:146.1pt;width:94.6pt;height:47.3pt;z-index:251665408" adj="-4019,14316">
            <v:textbox inset="5.85pt,.7pt,5.85pt,.7pt">
              <w:txbxContent>
                <w:p w:rsidR="006E021C" w:rsidRDefault="006E021C" w:rsidP="006E021C">
                  <w:pPr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ACB-BF592</w:t>
                  </w:r>
                </w:p>
              </w:txbxContent>
            </v:textbox>
          </v:shape>
        </w:pict>
      </w:r>
      <w:r w:rsidR="006E021C">
        <w:rPr>
          <w:noProof/>
          <w:lang w:eastAsia="ja-JP" w:bidi="ar-SA"/>
        </w:rPr>
        <w:pict>
          <v:shape id="_x0000_s2066" type="#_x0000_t62" style="position:absolute;left:0;text-align:left;margin-left:-15.55pt;margin-top:24.7pt;width:94.6pt;height:47.3pt;z-index:251664384" adj="23872,17216">
            <v:textbox inset="5.85pt,.7pt,5.85pt,.7pt">
              <w:txbxContent>
                <w:p w:rsidR="006E021C" w:rsidRDefault="006E021C" w:rsidP="006E021C">
                  <w:pPr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UMB-SSM2603</w:t>
                  </w:r>
                </w:p>
              </w:txbxContent>
            </v:textbox>
          </v:shape>
        </w:pict>
      </w:r>
      <w:r w:rsidR="006E021C">
        <w:rPr>
          <w:noProof/>
          <w:lang w:eastAsia="ja-JP" w:bidi="ar-SA"/>
        </w:rPr>
        <w:pict>
          <v:shape id="_x0000_s2065" type="#_x0000_t62" style="position:absolute;left:0;text-align:left;margin-left:25.4pt;margin-top:280.9pt;width:75.55pt;height:47.3pt;z-index:251663360" adj="24445,6576">
            <v:textbox inset="5.85pt,.7pt,5.85pt,.7pt">
              <w:txbxContent>
                <w:p w:rsidR="006E021C" w:rsidRDefault="006E021C" w:rsidP="006E021C">
                  <w:pPr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Ext. I/O</w:t>
                  </w:r>
                </w:p>
              </w:txbxContent>
            </v:textbox>
          </v:shape>
        </w:pict>
      </w:r>
      <w:r w:rsidR="006E021C">
        <w:rPr>
          <w:noProof/>
          <w:lang w:eastAsia="ja-JP" w:bidi="ar-SA"/>
        </w:rPr>
        <w:pict>
          <v:shape id="_x0000_s2064" type="#_x0000_t62" style="position:absolute;left:0;text-align:left;margin-left:3.5pt;margin-top:153.15pt;width:75.55pt;height:47.3pt;z-index:251662336" adj="24445,17216">
            <v:textbox inset="5.85pt,.7pt,5.85pt,.7pt">
              <w:txbxContent>
                <w:p w:rsidR="006E021C" w:rsidRDefault="006E021C" w:rsidP="006E021C">
                  <w:pPr>
                    <w:jc w:val="center"/>
                    <w:rPr>
                      <w:rFonts w:hint="eastAsia"/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Text LCD</w:t>
                  </w:r>
                </w:p>
              </w:txbxContent>
            </v:textbox>
          </v:shape>
        </w:pict>
      </w:r>
      <w:r w:rsidR="002A462E">
        <w:rPr>
          <w:noProof/>
          <w:lang w:eastAsia="ja-JP" w:bidi="ar-SA"/>
        </w:rPr>
        <w:drawing>
          <wp:inline distT="0" distB="0" distL="0" distR="0">
            <wp:extent cx="6096000" cy="4572000"/>
            <wp:effectExtent l="1905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03C4" w:rsidRPr="002703C4" w:rsidSect="00F356F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D2B" w:rsidRDefault="00AF1D2B" w:rsidP="00F356F7">
      <w:pPr>
        <w:spacing w:before="0" w:after="0" w:line="240" w:lineRule="auto"/>
      </w:pPr>
      <w:r>
        <w:separator/>
      </w:r>
    </w:p>
  </w:endnote>
  <w:endnote w:type="continuationSeparator" w:id="0">
    <w:p w:rsidR="00AF1D2B" w:rsidRDefault="00AF1D2B" w:rsidP="00F356F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D2B" w:rsidRDefault="00AF1D2B" w:rsidP="00F356F7">
      <w:pPr>
        <w:spacing w:before="0" w:after="0" w:line="240" w:lineRule="auto"/>
      </w:pPr>
      <w:r>
        <w:separator/>
      </w:r>
    </w:p>
  </w:footnote>
  <w:footnote w:type="continuationSeparator" w:id="0">
    <w:p w:rsidR="00AF1D2B" w:rsidRDefault="00AF1D2B" w:rsidP="00F356F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F319B"/>
    <w:multiLevelType w:val="hybridMultilevel"/>
    <w:tmpl w:val="A9D86C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6F7"/>
    <w:rsid w:val="000B72B5"/>
    <w:rsid w:val="00167D6B"/>
    <w:rsid w:val="001B3A04"/>
    <w:rsid w:val="002703C4"/>
    <w:rsid w:val="002A462E"/>
    <w:rsid w:val="00382D0B"/>
    <w:rsid w:val="004816CF"/>
    <w:rsid w:val="006275A3"/>
    <w:rsid w:val="006E021C"/>
    <w:rsid w:val="007914FE"/>
    <w:rsid w:val="007A0206"/>
    <w:rsid w:val="00841D96"/>
    <w:rsid w:val="008D7B1B"/>
    <w:rsid w:val="009750CB"/>
    <w:rsid w:val="009F6FAC"/>
    <w:rsid w:val="00A327B9"/>
    <w:rsid w:val="00A42E2C"/>
    <w:rsid w:val="00A82FBA"/>
    <w:rsid w:val="00AF1D2B"/>
    <w:rsid w:val="00B00BD2"/>
    <w:rsid w:val="00B0393D"/>
    <w:rsid w:val="00B121E9"/>
    <w:rsid w:val="00CA02B0"/>
    <w:rsid w:val="00D7398E"/>
    <w:rsid w:val="00E44B87"/>
    <w:rsid w:val="00E65550"/>
    <w:rsid w:val="00F35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  <o:colormenu v:ext="edit" fillcolor="none" strokecolor="none [3213]"/>
    </o:shapedefaults>
    <o:shapelayout v:ext="edit">
      <o:idmap v:ext="edit" data="2"/>
      <o:rules v:ext="edit">
        <o:r id="V:Rule9" type="callout" idref="#_x0000_s2060"/>
        <o:r id="V:Rule10" type="callout" idref="#_x0000_s2061"/>
        <o:r id="V:Rule11" type="callout" idref="#_x0000_s2062"/>
        <o:r id="V:Rule12" type="callout" idref="#_x0000_s2063"/>
        <o:r id="V:Rule13" type="callout" idref="#_x0000_s2064"/>
        <o:r id="V:Rule14" type="callout" idref="#_x0000_s2065"/>
        <o:r id="V:Rule15" type="callout" idref="#_x0000_s2066"/>
        <o:r id="V:Rule16" type="callout" idref="#_x0000_s2067"/>
        <o:r id="V:Rule17" type="callout" idref="#_x0000_s2068"/>
        <o:r id="V:Rule18" type="callout" idref="#_x0000_s2069"/>
        <o:r id="V:Rule19" type="callout" idref="#_x0000_s2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06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7A020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020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020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020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020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020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020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020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020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56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356F7"/>
  </w:style>
  <w:style w:type="paragraph" w:styleId="a5">
    <w:name w:val="footer"/>
    <w:basedOn w:val="a"/>
    <w:link w:val="a6"/>
    <w:uiPriority w:val="99"/>
    <w:semiHidden/>
    <w:unhideWhenUsed/>
    <w:rsid w:val="00F356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356F7"/>
  </w:style>
  <w:style w:type="paragraph" w:styleId="a7">
    <w:name w:val="Balloon Text"/>
    <w:basedOn w:val="a"/>
    <w:link w:val="a8"/>
    <w:uiPriority w:val="99"/>
    <w:semiHidden/>
    <w:unhideWhenUsed/>
    <w:rsid w:val="00F356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6F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7A0206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9">
    <w:name w:val="List Paragraph"/>
    <w:basedOn w:val="a"/>
    <w:uiPriority w:val="34"/>
    <w:qFormat/>
    <w:rsid w:val="007A0206"/>
    <w:pPr>
      <w:ind w:left="720"/>
      <w:contextualSpacing/>
    </w:pPr>
  </w:style>
  <w:style w:type="character" w:customStyle="1" w:styleId="20">
    <w:name w:val="見出し 2 (文字)"/>
    <w:basedOn w:val="a0"/>
    <w:link w:val="2"/>
    <w:uiPriority w:val="9"/>
    <w:semiHidden/>
    <w:rsid w:val="007A0206"/>
    <w:rPr>
      <w:caps/>
      <w:spacing w:val="15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7A0206"/>
    <w:rPr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7A0206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7A0206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7A0206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7A0206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7A0206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7A0206"/>
    <w:rPr>
      <w:i/>
      <w:caps/>
      <w:spacing w:val="10"/>
      <w:sz w:val="18"/>
      <w:szCs w:val="18"/>
    </w:rPr>
  </w:style>
  <w:style w:type="paragraph" w:styleId="aa">
    <w:name w:val="caption"/>
    <w:basedOn w:val="a"/>
    <w:next w:val="a"/>
    <w:uiPriority w:val="35"/>
    <w:semiHidden/>
    <w:unhideWhenUsed/>
    <w:qFormat/>
    <w:rsid w:val="007A0206"/>
    <w:rPr>
      <w:b/>
      <w:bCs/>
      <w:color w:val="365F91" w:themeColor="accent1" w:themeShade="BF"/>
      <w:sz w:val="16"/>
      <w:szCs w:val="16"/>
    </w:rPr>
  </w:style>
  <w:style w:type="paragraph" w:styleId="ab">
    <w:name w:val="Title"/>
    <w:basedOn w:val="a"/>
    <w:next w:val="a"/>
    <w:link w:val="ac"/>
    <w:uiPriority w:val="10"/>
    <w:qFormat/>
    <w:rsid w:val="007A020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c">
    <w:name w:val="表題 (文字)"/>
    <w:basedOn w:val="a0"/>
    <w:link w:val="ab"/>
    <w:uiPriority w:val="10"/>
    <w:rsid w:val="007A0206"/>
    <w:rPr>
      <w:caps/>
      <w:color w:val="4F81BD" w:themeColor="accent1"/>
      <w:spacing w:val="10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7A020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e">
    <w:name w:val="副題 (文字)"/>
    <w:basedOn w:val="a0"/>
    <w:link w:val="ad"/>
    <w:uiPriority w:val="11"/>
    <w:rsid w:val="007A0206"/>
    <w:rPr>
      <w:caps/>
      <w:color w:val="595959" w:themeColor="text1" w:themeTint="A6"/>
      <w:spacing w:val="10"/>
      <w:sz w:val="24"/>
      <w:szCs w:val="24"/>
    </w:rPr>
  </w:style>
  <w:style w:type="character" w:styleId="af">
    <w:name w:val="Strong"/>
    <w:uiPriority w:val="22"/>
    <w:qFormat/>
    <w:rsid w:val="007A0206"/>
    <w:rPr>
      <w:b/>
      <w:bCs/>
    </w:rPr>
  </w:style>
  <w:style w:type="character" w:styleId="af0">
    <w:name w:val="Emphasis"/>
    <w:uiPriority w:val="20"/>
    <w:qFormat/>
    <w:rsid w:val="007A0206"/>
    <w:rPr>
      <w:caps/>
      <w:color w:val="243F60" w:themeColor="accent1" w:themeShade="7F"/>
      <w:spacing w:val="5"/>
    </w:rPr>
  </w:style>
  <w:style w:type="paragraph" w:styleId="af1">
    <w:name w:val="No Spacing"/>
    <w:basedOn w:val="a"/>
    <w:link w:val="af2"/>
    <w:uiPriority w:val="1"/>
    <w:qFormat/>
    <w:rsid w:val="007A0206"/>
    <w:pPr>
      <w:spacing w:before="0" w:after="0" w:line="240" w:lineRule="auto"/>
    </w:pPr>
  </w:style>
  <w:style w:type="character" w:customStyle="1" w:styleId="af2">
    <w:name w:val="行間詰め (文字)"/>
    <w:basedOn w:val="a0"/>
    <w:link w:val="af1"/>
    <w:uiPriority w:val="1"/>
    <w:rsid w:val="007A0206"/>
    <w:rPr>
      <w:sz w:val="20"/>
      <w:szCs w:val="20"/>
    </w:rPr>
  </w:style>
  <w:style w:type="paragraph" w:styleId="af3">
    <w:name w:val="Quote"/>
    <w:basedOn w:val="a"/>
    <w:next w:val="a"/>
    <w:link w:val="af4"/>
    <w:uiPriority w:val="29"/>
    <w:qFormat/>
    <w:rsid w:val="007A0206"/>
    <w:rPr>
      <w:i/>
      <w:iCs/>
    </w:rPr>
  </w:style>
  <w:style w:type="character" w:customStyle="1" w:styleId="af4">
    <w:name w:val="引用文 (文字)"/>
    <w:basedOn w:val="a0"/>
    <w:link w:val="af3"/>
    <w:uiPriority w:val="29"/>
    <w:rsid w:val="007A0206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7A020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7A0206"/>
    <w:rPr>
      <w:i/>
      <w:iCs/>
      <w:color w:val="4F81BD" w:themeColor="accent1"/>
      <w:sz w:val="20"/>
      <w:szCs w:val="20"/>
    </w:rPr>
  </w:style>
  <w:style w:type="character" w:styleId="af5">
    <w:name w:val="Subtle Emphasis"/>
    <w:uiPriority w:val="19"/>
    <w:qFormat/>
    <w:rsid w:val="007A0206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7A0206"/>
    <w:rPr>
      <w:b/>
      <w:bCs/>
      <w:caps/>
      <w:color w:val="243F60" w:themeColor="accent1" w:themeShade="7F"/>
      <w:spacing w:val="10"/>
    </w:rPr>
  </w:style>
  <w:style w:type="character" w:styleId="af6">
    <w:name w:val="Subtle Reference"/>
    <w:uiPriority w:val="31"/>
    <w:qFormat/>
    <w:rsid w:val="007A0206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7A0206"/>
    <w:rPr>
      <w:b/>
      <w:bCs/>
      <w:i/>
      <w:iCs/>
      <w:caps/>
      <w:color w:val="4F81BD" w:themeColor="accent1"/>
    </w:rPr>
  </w:style>
  <w:style w:type="character" w:styleId="af7">
    <w:name w:val="Book Title"/>
    <w:uiPriority w:val="33"/>
    <w:qFormat/>
    <w:rsid w:val="007A0206"/>
    <w:rPr>
      <w:b/>
      <w:bCs/>
      <w:i/>
      <w:iCs/>
      <w:spacing w:val="9"/>
    </w:rPr>
  </w:style>
  <w:style w:type="paragraph" w:styleId="af8">
    <w:name w:val="TOC Heading"/>
    <w:basedOn w:val="1"/>
    <w:next w:val="a"/>
    <w:uiPriority w:val="39"/>
    <w:semiHidden/>
    <w:unhideWhenUsed/>
    <w:qFormat/>
    <w:rsid w:val="007A020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shinta</dc:creator>
  <cp:keywords/>
  <dc:description/>
  <cp:lastModifiedBy>shinta</cp:lastModifiedBy>
  <cp:revision>18</cp:revision>
  <dcterms:created xsi:type="dcterms:W3CDTF">2012-06-23T07:29:00Z</dcterms:created>
  <dcterms:modified xsi:type="dcterms:W3CDTF">2012-06-28T21:19:00Z</dcterms:modified>
</cp:coreProperties>
</file>