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1AE0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6FF1CF0" w14:textId="77777777" w:rsidR="00D63F71" w:rsidRDefault="00D63F71">
      <w:pPr>
        <w:spacing w:line="420" w:lineRule="exact"/>
        <w:jc w:val="center"/>
        <w:rPr>
          <w:rFonts w:ascii="Arial" w:hAnsi="Arial" w:cs="Arial"/>
          <w:b/>
          <w:snapToGrid/>
          <w:sz w:val="32"/>
          <w:szCs w:val="32"/>
        </w:rPr>
      </w:pPr>
    </w:p>
    <w:p w14:paraId="7405F27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3337974" w14:textId="77777777" w:rsidR="00B93B3B" w:rsidRPr="00B93B3B" w:rsidRDefault="00B93B3B" w:rsidP="00B93B3B">
      <w:pPr>
        <w:spacing w:line="420" w:lineRule="exact"/>
        <w:jc w:val="both"/>
        <w:rPr>
          <w:rFonts w:ascii="Arial" w:hAnsi="Arial" w:cs="Arial"/>
          <w:snapToGrid/>
        </w:rPr>
      </w:pPr>
    </w:p>
    <w:p w14:paraId="08C70FD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7B8580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6157D46" w14:textId="77777777" w:rsidR="00D63F71" w:rsidRDefault="00D63F71">
      <w:pPr>
        <w:spacing w:line="420" w:lineRule="exact"/>
        <w:jc w:val="both"/>
        <w:rPr>
          <w:rFonts w:ascii="Arial" w:hAnsi="Arial" w:cs="Arial"/>
          <w:i/>
          <w:snapToGrid/>
          <w:color w:val="0099FF"/>
          <w:sz w:val="18"/>
          <w:szCs w:val="18"/>
        </w:rPr>
      </w:pPr>
    </w:p>
    <w:p w14:paraId="1173CEE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2D46F86" w14:textId="77777777" w:rsidR="00D63F71" w:rsidRDefault="00D63F71">
      <w:pPr>
        <w:pStyle w:val="aa"/>
        <w:spacing w:before="0" w:after="0" w:line="240" w:lineRule="auto"/>
        <w:jc w:val="left"/>
        <w:rPr>
          <w:rFonts w:ascii="Arial" w:hAnsi="Arial" w:cs="Arial"/>
          <w:bCs w:val="0"/>
          <w:sz w:val="21"/>
          <w:szCs w:val="21"/>
        </w:rPr>
      </w:pPr>
    </w:p>
    <w:p w14:paraId="4AC71CB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firewalld 1.2.6</w:t>
      </w:r>
    </w:p>
    <w:p w14:paraId="53A5FC7D" w14:textId="77777777" w:rsidR="00D63F71" w:rsidRDefault="005D0DE9">
      <w:pPr>
        <w:rPr>
          <w:rFonts w:ascii="Arial" w:hAnsi="Arial" w:cs="Arial"/>
          <w:b/>
        </w:rPr>
      </w:pPr>
      <w:r>
        <w:rPr>
          <w:rFonts w:ascii="Arial" w:hAnsi="Arial" w:cs="Arial"/>
          <w:b/>
        </w:rPr>
        <w:t xml:space="preserve">Copyright notice: </w:t>
      </w:r>
    </w:p>
    <w:p w14:paraId="21D416FC" w14:textId="1819A4AD" w:rsidR="00D63F71" w:rsidRDefault="005D0DE9">
      <w:pPr>
        <w:pStyle w:val="Default"/>
        <w:rPr>
          <w:rFonts w:ascii="宋体" w:hAnsi="宋体" w:cs="宋体"/>
          <w:sz w:val="22"/>
          <w:szCs w:val="22"/>
        </w:rPr>
      </w:pPr>
      <w:r>
        <w:rPr>
          <w:rFonts w:ascii="宋体" w:hAnsi="宋体"/>
          <w:sz w:val="22"/>
        </w:rPr>
        <w:t>Copyright (C) 2011,2016 Red Hat, Inc.</w:t>
      </w:r>
      <w:r>
        <w:rPr>
          <w:rFonts w:ascii="宋体" w:hAnsi="宋体"/>
          <w:sz w:val="22"/>
        </w:rPr>
        <w:br/>
        <w:t>Copyright (C) 2018 Red Hat, Inc.</w:t>
      </w:r>
      <w:r>
        <w:rPr>
          <w:rFonts w:ascii="宋体" w:hAnsi="宋体"/>
          <w:sz w:val="22"/>
        </w:rPr>
        <w:br/>
        <w:t>Copyright (C) 2007-2016 Red Hat, Inc.</w:t>
      </w:r>
      <w:r>
        <w:rPr>
          <w:rFonts w:ascii="宋体" w:hAnsi="宋体"/>
          <w:sz w:val="22"/>
        </w:rPr>
        <w:br/>
        <w:t>Copyright (C) 2011-2016 Red Hat, Inc.</w:t>
      </w:r>
      <w:r>
        <w:rPr>
          <w:rFonts w:ascii="宋体" w:hAnsi="宋体"/>
          <w:sz w:val="22"/>
        </w:rPr>
        <w:br/>
        <w:t>Copyright (C) 2010-2014 Red Hat, Inc.</w:t>
      </w:r>
      <w:r>
        <w:rPr>
          <w:rFonts w:ascii="宋体" w:hAnsi="宋体"/>
          <w:sz w:val="22"/>
        </w:rPr>
        <w:br/>
        <w:t>Copyright (C) 2013 Red Hat, Inc.</w:t>
      </w:r>
      <w:r>
        <w:rPr>
          <w:rFonts w:ascii="宋体" w:hAnsi="宋体"/>
          <w:sz w:val="22"/>
        </w:rPr>
        <w:br/>
        <w:t>Copyright (C) 2017 Red Hat, Inc.</w:t>
      </w:r>
      <w:r>
        <w:rPr>
          <w:rFonts w:ascii="宋体" w:hAnsi="宋体"/>
          <w:sz w:val="22"/>
        </w:rPr>
        <w:br/>
        <w:t>Copyright (C) 2010-2016 Red Hat,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2007,2008,2011,2012 Red Hat, Inc.</w:t>
      </w:r>
      <w:r>
        <w:rPr>
          <w:rFonts w:ascii="宋体" w:hAnsi="宋体"/>
          <w:sz w:val="22"/>
        </w:rPr>
        <w:br/>
        <w:t>Copyright (C) 2020 Red Hat, Inc.</w:t>
      </w:r>
      <w:r>
        <w:rPr>
          <w:rFonts w:ascii="宋体" w:hAnsi="宋体"/>
          <w:sz w:val="22"/>
        </w:rPr>
        <w:br/>
        <w:t>Copyright (C) 2012-2016 Red Hat, Inc.</w:t>
      </w:r>
      <w:r>
        <w:rPr>
          <w:rFonts w:ascii="宋体" w:hAnsi="宋体"/>
          <w:sz w:val="22"/>
        </w:rPr>
        <w:br/>
        <w:t>Copyright (C) 2010-2015 Red Hat, Inc.</w:t>
      </w:r>
      <w:r>
        <w:rPr>
          <w:rFonts w:ascii="宋体" w:hAnsi="宋体"/>
          <w:sz w:val="22"/>
        </w:rPr>
        <w:br/>
        <w:t>Copyright (C) 2009-2016 Red Hat, Inc.</w:t>
      </w:r>
      <w:r>
        <w:rPr>
          <w:rFonts w:ascii="宋体" w:hAnsi="宋体"/>
          <w:sz w:val="22"/>
        </w:rPr>
        <w:br/>
        <w:t>Copyright (C) 2010-2013 Red Hat, Inc.</w:t>
      </w:r>
      <w:r>
        <w:rPr>
          <w:rFonts w:ascii="宋体" w:hAnsi="宋体"/>
          <w:sz w:val="22"/>
        </w:rPr>
        <w:br/>
      </w:r>
      <w:r>
        <w:rPr>
          <w:rFonts w:ascii="宋体" w:hAnsi="宋体"/>
          <w:sz w:val="22"/>
        </w:rPr>
        <w:lastRenderedPageBreak/>
        <w:t>Copyright (C) 2010-2012 Red Hat, Inc.</w:t>
      </w:r>
      <w:r>
        <w:rPr>
          <w:rFonts w:ascii="宋体" w:hAnsi="宋体"/>
          <w:sz w:val="22"/>
        </w:rPr>
        <w:br/>
        <w:t>Copyright 2014 Jiri Popelka &lt;jpopelka@redhat.com&gt;</w:t>
      </w:r>
      <w:r>
        <w:rPr>
          <w:rFonts w:ascii="宋体" w:hAnsi="宋体"/>
          <w:sz w:val="22"/>
        </w:rPr>
        <w:br/>
        <w:t>Copyright (C) 2016 Red Hat, Inc.</w:t>
      </w:r>
      <w:r>
        <w:rPr>
          <w:rFonts w:ascii="宋体" w:hAnsi="宋体"/>
          <w:sz w:val="22"/>
        </w:rPr>
        <w:br/>
        <w:t>Copyright (C) 2006,2007,2008,2009 Red Hat, Inc.</w:t>
      </w:r>
      <w:r>
        <w:rPr>
          <w:rFonts w:ascii="宋体" w:hAnsi="宋体"/>
          <w:sz w:val="22"/>
        </w:rPr>
        <w:br/>
        <w:t>Copyright (C) 2008,2012 Red Hat, Inc.</w:t>
      </w:r>
      <w:r>
        <w:rPr>
          <w:rFonts w:ascii="宋体" w:hAnsi="宋体"/>
          <w:sz w:val="22"/>
        </w:rPr>
        <w:br/>
        <w:t>Copyright (C) 2015-2016 Red Hat, Inc.</w:t>
      </w:r>
      <w:r>
        <w:rPr>
          <w:rFonts w:ascii="宋体" w:hAnsi="宋体"/>
          <w:sz w:val="22"/>
        </w:rPr>
        <w:br/>
        <w:t>Copyright (C) 2011-2012 Red Hat, Inc.</w:t>
      </w:r>
      <w:r>
        <w:rPr>
          <w:rFonts w:ascii="宋体" w:hAnsi="宋体"/>
          <w:sz w:val="22"/>
        </w:rPr>
        <w:br/>
        <w:t>Copyright (C) 2013-2016 Red Hat, Inc.</w:t>
      </w:r>
      <w:r>
        <w:rPr>
          <w:rFonts w:ascii="宋体" w:hAnsi="宋体"/>
          <w:sz w:val="22"/>
        </w:rPr>
        <w:br/>
        <w:t>Copyright (C) 2005-2007,2012 Red Hat, Inc.</w:t>
      </w:r>
      <w:r>
        <w:rPr>
          <w:rFonts w:ascii="宋体" w:hAnsi="宋体"/>
          <w:sz w:val="22"/>
        </w:rPr>
        <w:br/>
        <w:t>Copyright (C) 2012 Red Hat, Inc.</w:t>
      </w:r>
      <w:r>
        <w:rPr>
          <w:rFonts w:ascii="宋体" w:hAnsi="宋体"/>
          <w:sz w:val="22"/>
        </w:rPr>
        <w:br/>
        <w:t>Copyright (C) 2010-2019 Red Hat, Inc.</w:t>
      </w:r>
      <w:r>
        <w:rPr>
          <w:rFonts w:ascii="宋体" w:hAnsi="宋体"/>
          <w:sz w:val="22"/>
        </w:rPr>
        <w:br/>
      </w:r>
    </w:p>
    <w:p w14:paraId="608297A3" w14:textId="77777777" w:rsidR="00D63F71" w:rsidRDefault="005D0DE9">
      <w:pPr>
        <w:pStyle w:val="Default"/>
        <w:rPr>
          <w:rFonts w:ascii="宋体" w:hAnsi="宋体" w:cs="宋体"/>
          <w:sz w:val="22"/>
          <w:szCs w:val="22"/>
        </w:rPr>
      </w:pPr>
      <w:r>
        <w:rPr>
          <w:b/>
        </w:rPr>
        <w:t xml:space="preserve">License: </w:t>
      </w:r>
      <w:r>
        <w:rPr>
          <w:sz w:val="21"/>
        </w:rPr>
        <w:t>GPLv2+</w:t>
      </w:r>
    </w:p>
    <w:p w14:paraId="0D003D1B"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the rights that you have. You must make sure that they, too, receive or can get the source code. And you must show </w:t>
      </w:r>
      <w:r>
        <w:rPr>
          <w:rFonts w:ascii="Times New Roman" w:hAnsi="Times New Roman"/>
          <w:sz w:val="21"/>
        </w:rPr>
        <w:lastRenderedPageBreak/>
        <w:t>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w:t>
      </w:r>
      <w:r>
        <w:rPr>
          <w:rFonts w:ascii="Times New Roman" w:hAnsi="Times New Roman"/>
          <w:sz w:val="21"/>
        </w:rPr>
        <w:lastRenderedPageBreak/>
        <w:t>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w:t>
      </w:r>
      <w:r>
        <w:rPr>
          <w:rFonts w:ascii="Times New Roman" w:hAnsi="Times New Roman"/>
          <w:sz w:val="21"/>
        </w:rPr>
        <w:lastRenderedPageBreak/>
        <w:t>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D34F61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3D0F26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1EFEF1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CB3725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EDCCA" w14:textId="77777777" w:rsidR="00FE5CB8" w:rsidRDefault="00FE5CB8">
      <w:pPr>
        <w:spacing w:line="240" w:lineRule="auto"/>
      </w:pPr>
      <w:r>
        <w:separator/>
      </w:r>
    </w:p>
  </w:endnote>
  <w:endnote w:type="continuationSeparator" w:id="0">
    <w:p w14:paraId="7693A0EC" w14:textId="77777777" w:rsidR="00FE5CB8" w:rsidRDefault="00FE5C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38B3D88" w14:textId="77777777">
      <w:tc>
        <w:tcPr>
          <w:tcW w:w="1542" w:type="pct"/>
        </w:tcPr>
        <w:p w14:paraId="7FE64A83" w14:textId="77777777" w:rsidR="00D63F71" w:rsidRDefault="005D0DE9">
          <w:pPr>
            <w:pStyle w:val="a8"/>
          </w:pPr>
          <w:r>
            <w:fldChar w:fldCharType="begin"/>
          </w:r>
          <w:r>
            <w:instrText xml:space="preserve"> DATE \@ "yyyy-MM-dd" </w:instrText>
          </w:r>
          <w:r>
            <w:fldChar w:fldCharType="separate"/>
          </w:r>
          <w:r w:rsidR="00636518">
            <w:rPr>
              <w:noProof/>
            </w:rPr>
            <w:t>2024-05-15</w:t>
          </w:r>
          <w:r>
            <w:fldChar w:fldCharType="end"/>
          </w:r>
        </w:p>
      </w:tc>
      <w:tc>
        <w:tcPr>
          <w:tcW w:w="1853" w:type="pct"/>
        </w:tcPr>
        <w:p w14:paraId="40C585AA" w14:textId="77777777" w:rsidR="00D63F71" w:rsidRDefault="00D63F71">
          <w:pPr>
            <w:pStyle w:val="a8"/>
            <w:ind w:firstLineChars="200" w:firstLine="360"/>
          </w:pPr>
        </w:p>
      </w:tc>
      <w:tc>
        <w:tcPr>
          <w:tcW w:w="1605" w:type="pct"/>
        </w:tcPr>
        <w:p w14:paraId="74A5B12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E5CB8">
            <w:fldChar w:fldCharType="begin"/>
          </w:r>
          <w:r w:rsidR="00FE5CB8">
            <w:instrText xml:space="preserve"> NUMPAGES  \* Arabic  \* MERGEFORMAT </w:instrText>
          </w:r>
          <w:r w:rsidR="00FE5CB8">
            <w:fldChar w:fldCharType="separate"/>
          </w:r>
          <w:r w:rsidR="00B93B3B">
            <w:rPr>
              <w:noProof/>
            </w:rPr>
            <w:t>1</w:t>
          </w:r>
          <w:r w:rsidR="00FE5CB8">
            <w:rPr>
              <w:noProof/>
            </w:rPr>
            <w:fldChar w:fldCharType="end"/>
          </w:r>
        </w:p>
      </w:tc>
    </w:tr>
  </w:tbl>
  <w:p w14:paraId="5FC43BC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11699" w14:textId="77777777" w:rsidR="00FE5CB8" w:rsidRDefault="00FE5CB8">
      <w:r>
        <w:separator/>
      </w:r>
    </w:p>
  </w:footnote>
  <w:footnote w:type="continuationSeparator" w:id="0">
    <w:p w14:paraId="0A54CE08" w14:textId="77777777" w:rsidR="00FE5CB8" w:rsidRDefault="00FE5C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12775C1" w14:textId="77777777">
      <w:trPr>
        <w:cantSplit/>
        <w:trHeight w:hRule="exact" w:val="777"/>
      </w:trPr>
      <w:tc>
        <w:tcPr>
          <w:tcW w:w="492" w:type="pct"/>
          <w:tcBorders>
            <w:bottom w:val="single" w:sz="6" w:space="0" w:color="auto"/>
          </w:tcBorders>
        </w:tcPr>
        <w:p w14:paraId="45DFD639" w14:textId="77777777" w:rsidR="00D63F71" w:rsidRDefault="00D63F71">
          <w:pPr>
            <w:pStyle w:val="a9"/>
          </w:pPr>
        </w:p>
        <w:p w14:paraId="372A3355" w14:textId="77777777" w:rsidR="00D63F71" w:rsidRDefault="00D63F71">
          <w:pPr>
            <w:ind w:left="420"/>
          </w:pPr>
        </w:p>
      </w:tc>
      <w:tc>
        <w:tcPr>
          <w:tcW w:w="3283" w:type="pct"/>
          <w:tcBorders>
            <w:bottom w:val="single" w:sz="6" w:space="0" w:color="auto"/>
          </w:tcBorders>
          <w:vAlign w:val="bottom"/>
        </w:tcPr>
        <w:p w14:paraId="6900098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17BB04E" w14:textId="77777777" w:rsidR="00D63F71" w:rsidRDefault="00D63F71">
          <w:pPr>
            <w:pStyle w:val="a9"/>
            <w:ind w:firstLine="33"/>
          </w:pPr>
        </w:p>
      </w:tc>
    </w:tr>
  </w:tbl>
  <w:p w14:paraId="21DD49A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6518"/>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5CB8"/>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933D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3051</Words>
  <Characters>17396</Characters>
  <Application>Microsoft Office Word</Application>
  <DocSecurity>0</DocSecurity>
  <Lines>144</Lines>
  <Paragraphs>40</Paragraphs>
  <ScaleCrop>false</ScaleCrop>
  <Company>Huawei Technologies Co.,Ltd.</Company>
  <LinksUpToDate>false</LinksUpToDate>
  <CharactersWithSpaces>20407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