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python-pylons-sphinx-themes 1.0.13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Agendaless Consulting and Contributors.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(3)GnVI1AMwrJkPDQ+BbDv+mo65Rlmc1g7my6Cowf7BPydHGdFEY1SuUUMzRJJwGrHomZ9UsMzh
xijvc2q3cBbXbnnGP4zHsN9fJBsUh8Gxy6BSWD5SbH1vPN4fQhQAR90dtZw4RiLAWwsBd7RC
Xa8Jf36Hkg7nKrzAFQtMTrDujQFJMHt9d0kDU+fBe4j9dKupqGZJWH0bI8CXQA7p8W3Yxhz2
rH9Ri0XWbx0qxn08+Y</vt:lpwstr>
  </property>
  <property fmtid="{D5CDD505-2E9C-101B-9397-08002B2CF9AE}" pid="11" name="_2015_ms_pID_7253431">
    <vt:lpwstr>mrCZcnRXGtmIxSv+5hwLPinzcOn5JnLqOYgEdLnY9cQkw/mVlEdNfh
WgSATvjLGxhWu5Qf7KWipkY1EzgMv5Oe1hkC/7Tt5c+h7a4ITuqwhIkW1WLrAe30WHlvtury
TtaEq/nisLC/sZmtQ+nkMj3zIOJkIoc3nvY8YNw9pNmTqX0KAj26eqKaNDFw0hqfFxH2MbAO
AQVITWVIPOxA9YrDs+GQaHppW9XSIWEewhcb</vt:lpwstr>
  </property>
  <property fmtid="{D5CDD505-2E9C-101B-9397-08002B2CF9AE}" pid="12" name="_2015_ms_pID_7253432">
    <vt:lpwstr>auHO8Pao0cfbstHBVAkhotmfkm1mFF/QSEoF
66ABmXsqBj6Mm55AGssjAblmxh0qES0KJWuqBEbqTgEQou4HNAA=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