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-Business-ISBN 3.007</w:t>
      </w:r>
    </w:p>
    <w:p>
      <w:pPr/>
      <w:r>
        <w:rPr>
          <w:rStyle w:val="a0"/>
          <w:rFonts w:ascii="Arial" w:hAnsi="Arial"/>
          <w:b/>
        </w:rPr>
        <w:t xml:space="preserve">Copyright notice: </w:t>
      </w:r>
    </w:p>
    <w:p>
      <w:pPr/>
      <w:r>
        <w:rPr>
          <w:rStyle w:val="a0"/>
          <w:rFonts w:ascii="宋体" w:hAnsi="宋体"/>
          <w:sz w:val="22"/>
        </w:rPr>
        <w:t>Copyright (c) 2000-2006, The Perl Foundation.</w:t>
      </w:r>
      <w:r>
        <w:rPr>
          <w:rStyle w:val="a0"/>
          <w:rFonts w:ascii="宋体" w:hAnsi="宋体"/>
          <w:sz w:val="22"/>
        </w:rPr>
        <w:br/>
      </w:r>
    </w:p>
    <w:p>
      <w:pPr/>
      <w:r>
        <w:rPr>
          <w:rStyle w:val="a0"/>
          <w:b/>
        </w:rPr>
        <w:t xml:space="preserve">License: </w:t>
      </w:r>
      <w:r>
        <w:rPr>
          <w:rStyle w:val="a0"/>
          <w:sz w:val="21"/>
        </w:rPr>
        <w:t>Artistic 2.0</w:t>
      </w:r>
    </w:p>
    <w:p>
      <w:pP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宋体" w:hAnsi="宋体"/>
          <w:sz w:val="22"/>
        </w:rPr>
        <w:t xml:space="preserve">You are always permitted to make arrangements wholly outside of this license directly </w:t>
      </w:r>
      <w:r>
        <w:rPr>
          <w:rStyle w:val="a0"/>
          <w:rFonts w:ascii="宋体" w:hAnsi="宋体"/>
          <w:sz w:val="22"/>
        </w:rPr>
        <w:t>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 xml:space="preserve">"Original License" means this Artistic License as </w:t>
      </w:r>
      <w:r>
        <w:rPr>
          <w:rStyle w:val="a0"/>
          <w:rFonts w:ascii="宋体" w:hAnsi="宋体"/>
          <w:sz w:val="22"/>
        </w:rPr>
        <w:t>Distributed</w:t>
      </w:r>
      <w:r>
        <w:rPr>
          <w:rStyle w:val="a0"/>
          <w:rFonts w:ascii="宋体" w:hAnsi="宋体"/>
          <w:sz w:val="22"/>
        </w:rPr>
        <w:t xml:space="preserve">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"Compiled" form means the compiled bytecode, object code, binary, or any other form resulting from mechanical transformation or translation of the Source form.</w:t>
      </w:r>
    </w:p>
    <w:p>
      <w:pPr/>
    </w:p>
    <w:p>
      <w:pPr/>
      <w:r>
        <w:rPr>
          <w:rStyle w:val="a0"/>
          <w:rFonts w:ascii="宋体" w:hAnsi="宋体"/>
          <w:sz w:val="22"/>
        </w:rPr>
        <w:t xml:space="preserve">Permission for Use and Modification </w:t>
      </w:r>
      <w:r>
        <w:rPr>
          <w:rStyle w:val="a0"/>
          <w:rFonts w:ascii="宋体" w:hAnsi="宋体"/>
          <w:sz w:val="22"/>
        </w:rPr>
        <w:t>Without</w:t>
      </w:r>
      <w:r>
        <w:rPr>
          <w:rStyle w:val="a0"/>
          <w:rFonts w:ascii="宋体" w:hAnsi="宋体"/>
          <w:sz w:val="22"/>
        </w:rPr>
        <w:t xml:space="preserve"> Distribution</w:t>
      </w:r>
    </w:p>
    <w:p>
      <w:pPr/>
      <w:r>
        <w:rPr>
          <w:rStyle w:val="a0"/>
          <w:rFonts w:ascii="宋体" w:hAnsi="宋体"/>
          <w:sz w:val="22"/>
        </w:rPr>
        <w:t xml:space="preserve">(1) You are permitted to use the Standard Version and create and use Modified Versions for any purpose without restriction, provided that you do not </w:t>
      </w:r>
      <w:r>
        <w:rPr>
          <w:rStyle w:val="a0"/>
          <w:rFonts w:ascii="宋体" w:hAnsi="宋体"/>
          <w:sz w:val="22"/>
        </w:rPr>
        <w:t>Distribute</w:t>
      </w:r>
      <w:r>
        <w:rPr>
          <w:rStyle w:val="a0"/>
          <w:rFonts w:ascii="宋体" w:hAnsi="宋体"/>
          <w:sz w:val="22"/>
        </w:rPr>
        <w:t xml:space="preserve"> the Modified Version.</w:t>
      </w:r>
    </w:p>
    <w:p>
      <w:pPr/>
    </w:p>
    <w:p>
      <w:pPr/>
      <w:r>
        <w:rPr>
          <w:rStyle w:val="a0"/>
          <w:rFonts w:ascii="宋体" w:hAnsi="宋体"/>
          <w:sz w:val="22"/>
        </w:rPr>
        <w:t>Permissions for Redistribution of the Standard Version</w:t>
      </w:r>
    </w:p>
    <w:p>
      <w:pPr/>
      <w:r>
        <w:rPr>
          <w:rStyle w:val="a0"/>
          <w:rFonts w:ascii="宋体" w:hAnsi="宋体"/>
          <w:sz w:val="22"/>
        </w:rPr>
        <w:t xml:space="preserve">(2) You may </w:t>
      </w:r>
      <w:r>
        <w:rPr>
          <w:rStyle w:val="a0"/>
          <w:rFonts w:ascii="宋体" w:hAnsi="宋体"/>
          <w:sz w:val="22"/>
        </w:rPr>
        <w:t>Distribute</w:t>
      </w:r>
      <w:r>
        <w:rPr>
          <w:rStyle w:val="a0"/>
          <w:rFonts w:ascii="宋体" w:hAnsi="宋体"/>
          <w:sz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 xml:space="preserve">(a) </w:t>
      </w:r>
      <w:r>
        <w:rPr>
          <w:rStyle w:val="a0"/>
          <w:rFonts w:ascii="宋体" w:hAnsi="宋体"/>
          <w:sz w:val="22"/>
        </w:rPr>
        <w:t>make</w:t>
      </w:r>
      <w:r>
        <w:rPr>
          <w:rStyle w:val="a0"/>
          <w:rFonts w:ascii="宋体" w:hAnsi="宋体"/>
          <w:sz w:val="22"/>
        </w:rPr>
        <w:t xml:space="preserv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 xml:space="preserve">(b) </w:t>
      </w:r>
      <w:r>
        <w:rPr>
          <w:rStyle w:val="a0"/>
          <w:rFonts w:ascii="宋体" w:hAnsi="宋体"/>
          <w:sz w:val="22"/>
        </w:rPr>
        <w:t>ensure</w:t>
      </w:r>
      <w:r>
        <w:rPr>
          <w:rStyle w:val="a0"/>
          <w:rFonts w:ascii="宋体" w:hAnsi="宋体"/>
          <w:sz w:val="22"/>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 xml:space="preserve">(c) </w:t>
      </w:r>
      <w:r>
        <w:rPr>
          <w:rStyle w:val="a0"/>
          <w:rFonts w:ascii="宋体" w:hAnsi="宋体"/>
          <w:sz w:val="22"/>
        </w:rPr>
        <w:t>allow</w:t>
      </w:r>
      <w:r>
        <w:rPr>
          <w:rStyle w:val="a0"/>
          <w:rFonts w:ascii="宋体" w:hAnsi="宋体"/>
          <w:sz w:val="22"/>
        </w:rPr>
        <w:t xml:space="preserve"> anyone who receives a copy of the Modified Version to make the Source form of the Modified Version available to others under</w:t>
      </w:r>
    </w:p>
    <w:p>
      <w:pPr/>
      <w:r>
        <w:rPr>
          <w:rStyle w:val="a0"/>
          <w:rFonts w:ascii="宋体" w:hAnsi="宋体"/>
          <w:sz w:val="22"/>
        </w:rPr>
        <w:t>(</w:t>
      </w:r>
      <w:r>
        <w:rPr>
          <w:rStyle w:val="a0"/>
          <w:rFonts w:ascii="宋体" w:hAnsi="宋体"/>
          <w:sz w:val="22"/>
        </w:rPr>
        <w:t>i</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Distribution of Compiled Forms of the Standard Version or Modified Versions without the Source</w:t>
      </w:r>
    </w:p>
    <w:p>
      <w:pPr/>
    </w:p>
    <w:p>
      <w:pPr/>
      <w:r>
        <w:rPr>
          <w:rStyle w:val="a0"/>
          <w:rFonts w:ascii="宋体" w:hAnsi="宋体"/>
          <w:sz w:val="22"/>
        </w:rPr>
        <w:t xml:space="preserve">(5) You may Distribute Compiled forms of the Standard Version without the Source, provided that you include complete instructions on how to get the Source of the Standard Version. Such instructions must be valid at the time of your distribution. If these </w:t>
      </w:r>
      <w:r>
        <w:rPr>
          <w:rStyle w:val="a0"/>
          <w:rFonts w:ascii="宋体" w:hAnsi="宋体"/>
          <w:sz w:val="22"/>
        </w:rPr>
        <w:t>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 xml:space="preserve">(6) You may </w:t>
      </w:r>
      <w:r>
        <w:rPr>
          <w:rStyle w:val="a0"/>
          <w:rFonts w:ascii="宋体" w:hAnsi="宋体"/>
          <w:sz w:val="22"/>
        </w:rPr>
        <w:t>Distribute</w:t>
      </w:r>
      <w:r>
        <w:rPr>
          <w:rStyle w:val="a0"/>
          <w:rFonts w:ascii="宋体" w:hAnsi="宋体"/>
          <w:sz w:val="22"/>
        </w:rPr>
        <w:t xml:space="preserv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 xml:space="preserve">(7) You may aggregate the Package (either the Standard Version or Modified Version) with other packages and </w:t>
      </w:r>
      <w:r>
        <w:rPr>
          <w:rStyle w:val="a0"/>
          <w:rFonts w:ascii="宋体" w:hAnsi="宋体"/>
          <w:sz w:val="22"/>
        </w:rPr>
        <w:t>Distribute</w:t>
      </w:r>
      <w:r>
        <w:rPr>
          <w:rStyle w:val="a0"/>
          <w:rFonts w:ascii="宋体" w:hAnsi="宋体"/>
          <w:sz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Fonts w:ascii="宋体" w:hAnsi="宋体"/>
          <w:sz w:val="22"/>
        </w:rPr>
        <w:t xml:space="preserve">Items </w:t>
      </w:r>
      <w:r>
        <w:rPr>
          <w:rStyle w:val="a0"/>
          <w:rFonts w:ascii="宋体" w:hAnsi="宋体"/>
          <w:sz w:val="22"/>
        </w:rPr>
        <w:t>That</w:t>
      </w:r>
      <w:r>
        <w:rPr>
          <w:rStyle w:val="a0"/>
          <w:rFonts w:ascii="宋体" w:hAnsi="宋体"/>
          <w:sz w:val="22"/>
        </w:rPr>
        <w:t xml:space="preserve">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(12) This license does not grant you the right to use any trademark, service mark, tradename, or logo of the Copyright Holder.</w:t>
      </w:r>
    </w:p>
    <w:p>
      <w:pPr/>
    </w:p>
    <w:p>
      <w:pPr/>
      <w:r>
        <w:rPr>
          <w:rStyle w:val="a0"/>
          <w:rFonts w:ascii="宋体" w:hAnsi="宋体"/>
          <w:sz w:val="22"/>
        </w:rPr>
        <w:t xml:space="preserve">(13) This license includes the non-exclusive, worldwide, free-of-charge patent license </w:t>
      </w:r>
      <w:r>
        <w:rPr>
          <w:rStyle w:val="a0"/>
          <w:rFonts w:ascii="宋体" w:hAnsi="宋体"/>
          <w:sz w:val="22"/>
        </w:rPr>
        <w:t>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