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F0CA5" w14:textId="77777777" w:rsidR="00AA7428" w:rsidRDefault="000D6ED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734C8AC" w14:textId="77777777" w:rsidR="00AA7428" w:rsidRDefault="00AA7428">
      <w:pPr>
        <w:spacing w:line="420" w:lineRule="exact"/>
        <w:jc w:val="center"/>
        <w:rPr>
          <w:rFonts w:ascii="Arial" w:hAnsi="Arial" w:cs="Arial"/>
          <w:b/>
          <w:snapToGrid/>
          <w:sz w:val="32"/>
          <w:szCs w:val="32"/>
        </w:rPr>
      </w:pPr>
    </w:p>
    <w:p w14:paraId="0F0320D7" w14:textId="77777777" w:rsidR="00AA7428" w:rsidRDefault="000D6ED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60F8DFC" w14:textId="77777777" w:rsidR="00AA7428" w:rsidRDefault="00AA7428">
      <w:pPr>
        <w:spacing w:line="420" w:lineRule="exact"/>
        <w:jc w:val="both"/>
        <w:rPr>
          <w:rFonts w:ascii="Arial" w:hAnsi="Arial" w:cs="Arial"/>
          <w:snapToGrid/>
        </w:rPr>
      </w:pPr>
    </w:p>
    <w:p w14:paraId="1DC6A0AA" w14:textId="77777777" w:rsidR="00AA7428" w:rsidRDefault="000D6E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80E625C" w14:textId="77777777" w:rsidR="00AA7428" w:rsidRDefault="000D6E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AE06401" w14:textId="77777777" w:rsidR="00AA7428" w:rsidRDefault="00AA7428">
      <w:pPr>
        <w:spacing w:line="420" w:lineRule="exact"/>
        <w:jc w:val="both"/>
        <w:rPr>
          <w:rFonts w:ascii="Arial" w:hAnsi="Arial" w:cs="Arial"/>
          <w:i/>
          <w:snapToGrid/>
          <w:color w:val="0099FF"/>
          <w:sz w:val="18"/>
          <w:szCs w:val="18"/>
        </w:rPr>
      </w:pPr>
    </w:p>
    <w:p w14:paraId="5D692226" w14:textId="77777777" w:rsidR="00AA7428" w:rsidRDefault="000D6E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4FF6F4" w14:textId="77777777" w:rsidR="00AA7428" w:rsidRDefault="00AA7428">
      <w:pPr>
        <w:pStyle w:val="aa"/>
        <w:spacing w:before="0" w:after="0" w:line="240" w:lineRule="auto"/>
        <w:jc w:val="left"/>
        <w:rPr>
          <w:rFonts w:ascii="Arial" w:hAnsi="Arial" w:cs="Arial"/>
          <w:bCs w:val="0"/>
          <w:sz w:val="21"/>
          <w:szCs w:val="21"/>
        </w:rPr>
      </w:pPr>
    </w:p>
    <w:p w14:paraId="07C1BEBE" w14:textId="77777777" w:rsidR="00AA7428" w:rsidRDefault="000D6ED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jackson</w:t>
      </w:r>
      <w:proofErr w:type="spellEnd"/>
      <w:r>
        <w:rPr>
          <w:rFonts w:ascii="微软雅黑" w:hAnsi="微软雅黑"/>
          <w:b w:val="0"/>
          <w:sz w:val="21"/>
        </w:rPr>
        <w:t>-</w:t>
      </w:r>
      <w:proofErr w:type="spellStart"/>
      <w:r>
        <w:rPr>
          <w:rFonts w:ascii="微软雅黑" w:hAnsi="微软雅黑"/>
          <w:b w:val="0"/>
          <w:sz w:val="21"/>
        </w:rPr>
        <w:t>dataformats</w:t>
      </w:r>
      <w:proofErr w:type="spellEnd"/>
      <w:r>
        <w:rPr>
          <w:rFonts w:ascii="微软雅黑" w:hAnsi="微软雅黑"/>
          <w:b w:val="0"/>
          <w:sz w:val="21"/>
        </w:rPr>
        <w:t>-binary 2.9.4</w:t>
      </w:r>
    </w:p>
    <w:p w14:paraId="2EBF392B" w14:textId="77777777" w:rsidR="00AA7428" w:rsidRDefault="000D6EDA">
      <w:pPr>
        <w:rPr>
          <w:rFonts w:ascii="Arial" w:hAnsi="Arial" w:cs="Arial"/>
          <w:b/>
        </w:rPr>
      </w:pPr>
      <w:r>
        <w:rPr>
          <w:rFonts w:ascii="Arial" w:hAnsi="Arial" w:cs="Arial"/>
          <w:b/>
        </w:rPr>
        <w:t xml:space="preserve">Copyright notice: </w:t>
      </w:r>
    </w:p>
    <w:p w14:paraId="7900FEA9" w14:textId="52C31A26" w:rsidR="00AA7428" w:rsidRDefault="000D6EDA">
      <w:pPr>
        <w:pStyle w:val="Default"/>
        <w:rPr>
          <w:rFonts w:ascii="宋体" w:hAnsi="宋体" w:cs="宋体"/>
          <w:sz w:val="22"/>
          <w:szCs w:val="22"/>
        </w:rPr>
      </w:pPr>
      <w:r>
        <w:rPr>
          <w:rFonts w:ascii="宋体" w:hAnsi="宋体"/>
          <w:sz w:val="22"/>
        </w:rPr>
        <w:t xml:space="preserve">Copyright 2011-2016 </w:t>
      </w:r>
      <w:r>
        <w:rPr>
          <w:rFonts w:ascii="宋体" w:hAnsi="宋体"/>
          <w:sz w:val="22"/>
        </w:rPr>
        <w:t>Amazon.com, Inc. or its affiliates. All Rights Reserved.</w:t>
      </w:r>
      <w:r>
        <w:rPr>
          <w:rFonts w:ascii="宋体" w:hAnsi="宋体"/>
          <w:sz w:val="22"/>
        </w:rPr>
        <w:br/>
        <w:t>Copyright 2012-2016 Amazon.com, Inc. or its affiliates. All Rights Reserved.</w:t>
      </w:r>
      <w:r>
        <w:rPr>
          <w:rFonts w:ascii="宋体" w:hAnsi="宋体"/>
          <w:sz w:val="22"/>
        </w:rPr>
        <w:br/>
      </w:r>
      <w:r>
        <w:rPr>
          <w:rFonts w:ascii="宋体" w:hAnsi="宋体"/>
          <w:sz w:val="22"/>
        </w:rPr>
        <w:t>Copyright</w:t>
      </w:r>
      <w:r>
        <w:rPr>
          <w:rFonts w:ascii="宋体" w:hAnsi="宋体"/>
          <w:sz w:val="22"/>
        </w:rPr>
        <w:t xml:space="preserve"> 2017 </w:t>
      </w:r>
      <w:proofErr w:type="spellStart"/>
      <w:r>
        <w:rPr>
          <w:rFonts w:ascii="宋体" w:hAnsi="宋体"/>
          <w:sz w:val="22"/>
        </w:rPr>
        <w:t>FasterXML</w:t>
      </w:r>
      <w:proofErr w:type="spellEnd"/>
      <w:r>
        <w:rPr>
          <w:rFonts w:ascii="宋体" w:hAnsi="宋体"/>
          <w:sz w:val="22"/>
        </w:rPr>
        <w:t>. All rights reserved.</w:t>
      </w:r>
      <w:r w:rsidR="00FC3F5F">
        <w:rPr>
          <w:rFonts w:ascii="宋体" w:hAnsi="宋体"/>
          <w:sz w:val="22"/>
        </w:rPr>
        <w:t xml:space="preserve"> </w:t>
      </w:r>
      <w:r>
        <w:rPr>
          <w:rFonts w:ascii="宋体" w:hAnsi="宋体"/>
          <w:sz w:val="22"/>
        </w:rPr>
        <w:br/>
      </w:r>
      <w:r>
        <w:rPr>
          <w:rFonts w:ascii="宋体" w:hAnsi="宋体"/>
          <w:sz w:val="22"/>
        </w:rPr>
        <w:t xml:space="preserve">Copyright </w:t>
      </w:r>
      <w:r>
        <w:rPr>
          <w:rFonts w:ascii="宋体" w:hAnsi="宋体"/>
          <w:sz w:val="22"/>
        </w:rPr>
        <w:t xml:space="preserve">2016 </w:t>
      </w:r>
      <w:proofErr w:type="spellStart"/>
      <w:r>
        <w:rPr>
          <w:rFonts w:ascii="宋体" w:hAnsi="宋体"/>
          <w:sz w:val="22"/>
        </w:rPr>
        <w:t>FasterXML</w:t>
      </w:r>
      <w:proofErr w:type="spellEnd"/>
      <w:r>
        <w:rPr>
          <w:rFonts w:ascii="宋体" w:hAnsi="宋体"/>
          <w:sz w:val="22"/>
        </w:rPr>
        <w:t>. All rights reserved.</w:t>
      </w:r>
      <w:r w:rsidR="00FC3F5F">
        <w:rPr>
          <w:rFonts w:ascii="宋体" w:hAnsi="宋体"/>
          <w:sz w:val="22"/>
        </w:rPr>
        <w:t xml:space="preserve"> </w:t>
      </w:r>
      <w:r>
        <w:rPr>
          <w:rFonts w:ascii="宋体" w:hAnsi="宋体"/>
          <w:sz w:val="22"/>
        </w:rPr>
        <w:br/>
        <w:t>Copyright 2012 FasterXML.com</w:t>
      </w:r>
      <w:r>
        <w:rPr>
          <w:rFonts w:ascii="宋体" w:hAnsi="宋体"/>
          <w:sz w:val="22"/>
        </w:rPr>
        <w:br/>
      </w:r>
    </w:p>
    <w:p w14:paraId="363683A5" w14:textId="77777777" w:rsidR="00AA7428" w:rsidRDefault="000D6EDA">
      <w:pPr>
        <w:pStyle w:val="Default"/>
        <w:rPr>
          <w:rFonts w:ascii="宋体" w:hAnsi="宋体" w:cs="宋体"/>
          <w:sz w:val="22"/>
          <w:szCs w:val="22"/>
        </w:rPr>
      </w:pPr>
      <w:r>
        <w:rPr>
          <w:b/>
        </w:rPr>
        <w:t xml:space="preserve">License: </w:t>
      </w:r>
      <w:r>
        <w:rPr>
          <w:sz w:val="21"/>
        </w:rPr>
        <w:t>ASL 2.0 and BSD</w:t>
      </w:r>
    </w:p>
    <w:p w14:paraId="64651A4B" w14:textId="77777777" w:rsidR="00AA7428" w:rsidRDefault="000D6ED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w:t>
      </w:r>
      <w:r>
        <w:rPr>
          <w:rFonts w:ascii="Times New Roman" w:hAnsi="Times New Roman"/>
          <w:sz w:val="21"/>
        </w:rPr>
        <w:t xml:space="preserve">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w:t>
      </w:r>
      <w:r>
        <w:rPr>
          <w:rFonts w:ascii="Times New Roman" w:hAnsi="Times New Roman"/>
          <w:sz w:val="21"/>
        </w:rPr>
        <w:t xml:space="preserve">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w:t>
      </w:r>
      <w:r>
        <w:rPr>
          <w:rFonts w:ascii="Times New Roman" w:hAnsi="Times New Roman"/>
          <w:sz w:val="21"/>
        </w:rPr>
        <w:t>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w:t>
      </w:r>
      <w:r>
        <w:rPr>
          <w:rFonts w:ascii="Times New Roman" w:hAnsi="Times New Roman"/>
          <w:sz w:val="21"/>
        </w:rPr>
        <w:t>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w:t>
      </w:r>
      <w:r>
        <w:rPr>
          <w:rFonts w:ascii="Times New Roman" w:hAnsi="Times New Roman"/>
          <w:sz w:val="21"/>
        </w:rPr>
        <w:t>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w:t>
      </w:r>
      <w:r>
        <w:rPr>
          <w:rFonts w:ascii="Times New Roman" w:hAnsi="Times New Roman"/>
          <w:sz w:val="21"/>
        </w:rPr>
        <w:t>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w:t>
      </w:r>
      <w:r>
        <w:rPr>
          <w:rFonts w:ascii="Times New Roman" w:hAnsi="Times New Roman"/>
          <w:sz w:val="21"/>
        </w:rPr>
        <w:t xml:space="preserve">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w:t>
      </w:r>
      <w:r>
        <w:rPr>
          <w:rFonts w:ascii="Times New Roman" w:hAnsi="Times New Roman"/>
          <w:sz w:val="21"/>
        </w:rPr>
        <w: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w:t>
      </w:r>
      <w:r>
        <w:rPr>
          <w:rFonts w:ascii="Times New Roman" w:hAnsi="Times New Roman"/>
          <w:sz w:val="21"/>
        </w:rPr>
        <w:t>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w:t>
      </w:r>
      <w:r>
        <w:rPr>
          <w:rFonts w:ascii="Times New Roman" w:hAnsi="Times New Roman"/>
          <w:sz w:val="21"/>
        </w:rPr>
        <w:t xml:space="preserve">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w:t>
      </w:r>
      <w:r>
        <w:rPr>
          <w:rFonts w:ascii="Times New Roman" w:hAnsi="Times New Roman"/>
          <w:sz w:val="21"/>
        </w:rPr>
        <w:t>,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w:t>
      </w:r>
      <w:r>
        <w:rPr>
          <w:rFonts w:ascii="Times New Roman" w:hAnsi="Times New Roman"/>
          <w:sz w:val="21"/>
        </w:rPr>
        <w:t>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w:t>
      </w:r>
      <w:r>
        <w:rPr>
          <w:rFonts w:ascii="Times New Roman" w:hAnsi="Times New Roman"/>
          <w:sz w:val="21"/>
        </w:rPr>
        <w:t>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w:t>
      </w:r>
      <w:r>
        <w:rPr>
          <w:rFonts w:ascii="Times New Roman" w:hAnsi="Times New Roman"/>
          <w:sz w:val="21"/>
        </w:rPr>
        <w:t>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w:t>
      </w:r>
      <w:r>
        <w:rPr>
          <w:rFonts w:ascii="Times New Roman" w:hAnsi="Times New Roman"/>
          <w:sz w:val="21"/>
        </w:rPr>
        <w:t>(s)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w:t>
      </w:r>
      <w:r>
        <w:rPr>
          <w:rFonts w:ascii="Times New Roman" w:hAnsi="Times New Roman"/>
          <w:sz w:val="21"/>
        </w:rPr>
        <w:t xml:space="preserv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w:t>
      </w:r>
      <w:r>
        <w:rPr>
          <w:rFonts w:ascii="Times New Roman" w:hAnsi="Times New Roman"/>
          <w:sz w:val="21"/>
        </w:rPr>
        <w:t>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w:t>
      </w:r>
      <w:r>
        <w:rPr>
          <w:rFonts w:ascii="Times New Roman" w:hAnsi="Times New Roman"/>
          <w:sz w:val="21"/>
        </w:rPr>
        <w:t>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t>
      </w:r>
      <w:r>
        <w:rPr>
          <w:rFonts w:ascii="Times New Roman" w:hAnsi="Times New Roman"/>
          <w:sz w:val="21"/>
        </w:rPr>
        <w:t>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w:t>
      </w:r>
      <w:r>
        <w:rPr>
          <w:rFonts w:ascii="Times New Roman" w:hAnsi="Times New Roman"/>
          <w:sz w:val="21"/>
        </w:rPr>
        <w: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w:t>
      </w:r>
      <w:r>
        <w:rPr>
          <w:rFonts w:ascii="Times New Roman" w:hAnsi="Times New Roman"/>
          <w:sz w:val="21"/>
        </w:rPr>
        <w:t>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w:t>
      </w:r>
      <w:r>
        <w:rPr>
          <w:rFonts w:ascii="Times New Roman" w:hAnsi="Times New Roman"/>
          <w:sz w:val="21"/>
        </w:rPr>
        <w:t>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w:t>
      </w:r>
      <w:r>
        <w:rPr>
          <w:rFonts w:ascii="Times New Roman" w:hAnsi="Times New Roman"/>
          <w:sz w:val="21"/>
        </w:rPr>
        <w:t>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w:t>
      </w:r>
      <w:r>
        <w:rPr>
          <w:rFonts w:ascii="Times New Roman" w:hAnsi="Times New Roman"/>
          <w:sz w:val="21"/>
        </w:rPr>
        <w:t>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w:t>
      </w:r>
      <w:r>
        <w:rPr>
          <w:rFonts w:ascii="Times New Roman" w:hAnsi="Times New Roman"/>
          <w:sz w:val="21"/>
        </w:rPr>
        <w:t>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w:t>
      </w:r>
      <w:r>
        <w:rPr>
          <w:rFonts w:ascii="Times New Roman" w:hAnsi="Times New Roman"/>
          <w:sz w:val="21"/>
        </w:rPr>
        <w:t>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w:t>
      </w:r>
      <w:r>
        <w:rPr>
          <w:rFonts w:ascii="Times New Roman" w:hAnsi="Times New Roman"/>
          <w:sz w:val="21"/>
        </w:rPr>
        <w:t>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w:t>
      </w:r>
      <w:r>
        <w:rPr>
          <w:rFonts w:ascii="Times New Roman" w:hAnsi="Times New Roman"/>
          <w:sz w:val="21"/>
        </w:rPr>
        <w:t>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w:t>
      </w:r>
      <w:r>
        <w:rPr>
          <w:rFonts w:ascii="Times New Roman" w:hAnsi="Times New Roman"/>
          <w:sz w:val="21"/>
        </w:rPr>
        <w:t>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w:t>
      </w:r>
      <w:r>
        <w:rPr>
          <w:rFonts w:ascii="Times New Roman" w:hAnsi="Times New Roman"/>
          <w:sz w:val="21"/>
        </w:rPr>
        <w:t xml:space="preserve">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w:t>
      </w:r>
      <w:r>
        <w:rPr>
          <w:rFonts w:ascii="Times New Roman" w:hAnsi="Times New Roman"/>
          <w:sz w:val="21"/>
        </w:rPr>
        <w:t>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w:t>
      </w:r>
      <w:r>
        <w:rPr>
          <w:rFonts w:ascii="Times New Roman" w:hAnsi="Times New Roman"/>
          <w:sz w:val="21"/>
        </w:rPr>
        <w:t>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w:t>
      </w:r>
      <w:r>
        <w:rPr>
          <w:rFonts w:ascii="Times New Roman" w:hAnsi="Times New Roman"/>
          <w:sz w:val="21"/>
        </w:rPr>
        <w:t xml:space="preserve">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w:t>
      </w:r>
      <w:r>
        <w:rPr>
          <w:rFonts w:ascii="Times New Roman" w:hAnsi="Times New Roman"/>
          <w:sz w:val="21"/>
        </w:rPr>
        <w:t xml:space="preserve">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w:t>
      </w:r>
      <w:r>
        <w:rPr>
          <w:rFonts w:ascii="Times New Roman" w:hAnsi="Times New Roman"/>
          <w:sz w:val="21"/>
        </w:rPr>
        <w:t>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w:t>
      </w:r>
      <w:r>
        <w:rPr>
          <w:rFonts w:ascii="Times New Roman" w:hAnsi="Times New Roman"/>
          <w:sz w:val="21"/>
        </w:rPr>
        <w:t xml:space="preserv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w:t>
      </w:r>
      <w:r>
        <w:rPr>
          <w:rFonts w:ascii="Times New Roman" w:hAnsi="Times New Roman"/>
          <w:sz w:val="21"/>
        </w:rPr>
        <w:t>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w:t>
      </w:r>
      <w:r>
        <w:rPr>
          <w:rFonts w:ascii="Times New Roman" w:hAnsi="Times New Roman"/>
          <w:sz w:val="21"/>
        </w:rPr>
        <w:t>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w:t>
      </w:r>
      <w:r>
        <w:rPr>
          <w:rFonts w:ascii="Times New Roman" w:hAnsi="Times New Roman"/>
          <w:sz w:val="21"/>
        </w:rPr>
        <w:t xml:space="preserve">R DISCLAIMS ALL WARRANTIES WITH REGARD TO THIS SOFTWARE INCLUDING ALL IMPLIED WARRANTIES OF MERCHANTABILITY AND FITNESS. IN NO EVENT SHALL THE AUTHOR BE LIABLE FOR ANY SPECIAL, DIRECT, INDIRECT, OR CONSEQUENTIAL DAMAGES OR ANY DAMAGES WHATSOEVER RESULTING </w:t>
      </w:r>
      <w:r>
        <w:rPr>
          <w:rFonts w:ascii="Times New Roman" w:hAnsi="Times New Roman"/>
          <w:sz w:val="21"/>
        </w:rPr>
        <w:t>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A74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83C65" w14:textId="77777777" w:rsidR="000D6EDA" w:rsidRDefault="000D6EDA">
      <w:pPr>
        <w:spacing w:line="240" w:lineRule="auto"/>
      </w:pPr>
      <w:r>
        <w:separator/>
      </w:r>
    </w:p>
  </w:endnote>
  <w:endnote w:type="continuationSeparator" w:id="0">
    <w:p w14:paraId="4797F30B" w14:textId="77777777" w:rsidR="000D6EDA" w:rsidRDefault="000D6E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A7428" w14:paraId="2CBFB7F4" w14:textId="77777777">
      <w:tc>
        <w:tcPr>
          <w:tcW w:w="1542" w:type="pct"/>
        </w:tcPr>
        <w:p w14:paraId="422CAB1B" w14:textId="77777777" w:rsidR="00AA7428" w:rsidRDefault="000D6EDA">
          <w:pPr>
            <w:pStyle w:val="a8"/>
          </w:pPr>
          <w:r>
            <w:fldChar w:fldCharType="begin"/>
          </w:r>
          <w:r>
            <w:instrText xml:space="preserve"> DATE \@ "yyyy-MM-dd" </w:instrText>
          </w:r>
          <w:r>
            <w:fldChar w:fldCharType="separate"/>
          </w:r>
          <w:r w:rsidR="00FC3F5F">
            <w:rPr>
              <w:noProof/>
            </w:rPr>
            <w:t>2021-12-31</w:t>
          </w:r>
          <w:r>
            <w:fldChar w:fldCharType="end"/>
          </w:r>
        </w:p>
      </w:tc>
      <w:tc>
        <w:tcPr>
          <w:tcW w:w="1853" w:type="pct"/>
        </w:tcPr>
        <w:p w14:paraId="46ACF510" w14:textId="77777777" w:rsidR="00AA7428" w:rsidRDefault="000D6EDA">
          <w:pPr>
            <w:pStyle w:val="a8"/>
            <w:ind w:firstLineChars="200" w:firstLine="360"/>
          </w:pPr>
          <w:r>
            <w:rPr>
              <w:rFonts w:hint="eastAsia"/>
            </w:rPr>
            <w:t>HUAWEI Confidential</w:t>
          </w:r>
        </w:p>
      </w:tc>
      <w:tc>
        <w:tcPr>
          <w:tcW w:w="1605" w:type="pct"/>
        </w:tcPr>
        <w:p w14:paraId="744240E0" w14:textId="77777777" w:rsidR="00AA7428" w:rsidRDefault="000D6ED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200D8BE" w14:textId="77777777" w:rsidR="00AA7428" w:rsidRDefault="00AA74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9AECC" w14:textId="77777777" w:rsidR="000D6EDA" w:rsidRDefault="000D6EDA">
      <w:r>
        <w:separator/>
      </w:r>
    </w:p>
  </w:footnote>
  <w:footnote w:type="continuationSeparator" w:id="0">
    <w:p w14:paraId="148002B6" w14:textId="77777777" w:rsidR="000D6EDA" w:rsidRDefault="000D6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A7428" w14:paraId="62117C9C" w14:textId="77777777">
      <w:trPr>
        <w:cantSplit/>
        <w:trHeight w:hRule="exact" w:val="777"/>
      </w:trPr>
      <w:tc>
        <w:tcPr>
          <w:tcW w:w="492" w:type="pct"/>
          <w:tcBorders>
            <w:bottom w:val="single" w:sz="6" w:space="0" w:color="auto"/>
          </w:tcBorders>
        </w:tcPr>
        <w:p w14:paraId="689F4B34" w14:textId="77777777" w:rsidR="00AA7428" w:rsidRDefault="000D6EDA">
          <w:pPr>
            <w:pStyle w:val="a9"/>
          </w:pPr>
          <w:r>
            <w:rPr>
              <w:noProof/>
              <w:snapToGrid/>
            </w:rPr>
            <w:drawing>
              <wp:inline distT="0" distB="0" distL="0" distR="0" wp14:anchorId="5B2D8C88" wp14:editId="7D75206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214FDBB" w14:textId="77777777" w:rsidR="00AA7428" w:rsidRDefault="00AA7428">
          <w:pPr>
            <w:ind w:left="420"/>
          </w:pPr>
        </w:p>
      </w:tc>
      <w:tc>
        <w:tcPr>
          <w:tcW w:w="3283" w:type="pct"/>
          <w:tcBorders>
            <w:bottom w:val="single" w:sz="6" w:space="0" w:color="auto"/>
          </w:tcBorders>
          <w:vAlign w:val="bottom"/>
        </w:tcPr>
        <w:p w14:paraId="3A56C1BB" w14:textId="77777777" w:rsidR="00AA7428" w:rsidRDefault="000D6ED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D52F1C2" w14:textId="77777777" w:rsidR="00AA7428" w:rsidRDefault="00AA7428">
          <w:pPr>
            <w:pStyle w:val="a9"/>
            <w:ind w:firstLine="33"/>
          </w:pPr>
        </w:p>
      </w:tc>
    </w:tr>
  </w:tbl>
  <w:p w14:paraId="53E66468" w14:textId="77777777" w:rsidR="00AA7428" w:rsidRDefault="00AA742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EDA"/>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378"/>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428"/>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F5F"/>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C6FF"/>
  <w15:docId w15:val="{21F78E6D-79EE-49C9-B563-63DC80673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1994</Words>
  <Characters>11369</Characters>
  <Application>Microsoft Office Word</Application>
  <DocSecurity>0</DocSecurity>
  <Lines>94</Lines>
  <Paragraphs>26</Paragraphs>
  <ScaleCrop>false</ScaleCrop>
  <Company>Huawei Technologies Co.,Ltd.</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(3)osWaTVLmwLsKdmUMZUjl0LKB0J/0pvplk2ob6h84u495s/vAus6C9fUJRnswnqVHOqTV9hw9
FLtEoGa2fWwA+u5Z+xJnqjP4614kCsaL6F3OiVgUxBL1E6BrmI4DUnpPjUfDSHb+iCdrvsxD
STxF5907CerwqHv2b84SbsD827Av+Kg0P7KbHToWxFkPOiv3YFvjauXo+YkYbnPUgPv8vyqX
KgpBndzYUaENZ8DGJK</vt:lpwstr>
  </property>
  <property fmtid="{D5CDD505-2E9C-101B-9397-08002B2CF9AE}" pid="11" name="_2015_ms_pID_7253431">
    <vt:lpwstr>ihuonwvVvabFoLErqZGQQF0VVrN8+UyRCn/sOtEdyYUDXe+z8US9pO
joL1GvbRslFLlMQ3A7lUVklLjSSz70JmhQOSr7imfrGtsC3rJ8RBTzOLEwOaQpwj+b3e0KCc
MXfzxa4uX+7JBVUzAXo/SKUEl4Na/RCj6I/fkslSqdDv53suYtwXudWHkaDUmUAZ0IAxlRA7
S2NQEdCgijN17wxQUBVERdMAaEFjTBQFw7b1</vt:lpwstr>
  </property>
  <property fmtid="{D5CDD505-2E9C-101B-9397-08002B2CF9AE}" pid="12" name="_2015_ms_pID_7253432">
    <vt:lpwstr>UzvbS7NZfkpWe7EIEKbs4g4VJwZ2IyQi2iAT
CQBi9WlfOWwnaHck26ceTMKZmQxepVtUBzef/f2ZfwSRnndjvTY=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