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libisal 2.29.0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Copyright(c) 2011-2018 Intel Corporation All rights reserved.</w:t>
        <w:br/>
        <w:t>Copyright(c) 2019 Arm Corporation All rights reserved.</w:t>
        <w:br/>
        <w:t>Copyright(c) 2011-2017 Intel Corporation All rights reserved.</w:t>
        <w:br/>
        <w:t>Copyright(c) 2011-2013 Intel Corporation All rights reserved.</w:t>
        <w:br/>
        <w:t>Copyright (c) 2019 Microsoft Corporation.</w:t>
        <w:br/>
        <w:t>Copyright(c) 2011-2016 Intel Corporation All rights reserved.</w:t>
        <w:br/>
        <w:t>Copyright (c) 2019 Huawei Technologies Co., Ltd.</w:t>
        <w:br/>
        <w:t>Copyright(c) 2011-2015 Intel Corporation All rights reserved.</w:t>
        <w:br/>
        <w:t>Copyright(c) 2011-2019 Intel Corporation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(3)CV9+cF7gYXn7Uq5uWPdePWDSqlWxzVuOjDOO17eD10y45CfVPJuxIKq9YeRMwCI4YMkuK9Np
PXpTpe8MwrHXGhVmi67vBKxWdo8THGt3TJFJyRtf+5LwJP2CUcIH1c9VtBesKPhXKjAhWp00
Y54IOgdtVon1tlDFoGjFG/b15SLDbu6KtXTH6vC+DPEfHUvSSup/7QV/wTiIwOSJ8wQ22Jyq
J9vgPvyzu7dolTsba1</vt:lpwstr>
  </property>
  <property fmtid="{D5CDD505-2E9C-101B-9397-08002B2CF9AE}" pid="11" name="_2015_ms_pID_7253431">
    <vt:lpwstr>OwNYUVDj7lrMDhColPj8amqo8k6XMPEfjQyYCaFPZhds21wqMHBsu1
QHIbEj75l4DodIMVbbYAKFlk6oqJyIajmO/jT57oTyZXzhTwjxjXjgdHXlGIahDcJQIg8TDj
7tan8Ktv5RXHqT6JXjZCKzl4CdvT+uvEJdMsetuxen1Fo3n7d697K6WGFrt0QYhnjhN5eI9K
FvXIlWxLwvSwx3dNHd49apM+JaZmalfTVS0u</vt:lpwstr>
  </property>
  <property fmtid="{D5CDD505-2E9C-101B-9397-08002B2CF9AE}" pid="12" name="_2015_ms_pID_7253432">
    <vt:lpwstr>fzvWXO0N4F67JVCNMuCYC5e4u5bnptPxcPwU
vjKlGtJ/3/kvuAc69JEPZz5wnIHoic+QDI65mZMGue0zNpop7fo=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