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nodejs-character-parser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Forbes Lindesay</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(3)JISoI/v/0Ys42z98vYI3luNNz0R+b2ZSdZ2jYZZH/1YeesV+C/3FiJIKW9Z08eJtiy42gxFs
X+KO/SLaD558NRsLhmUeRmN9XyUVcE0/QnWF1Zan/6E5VkC/KtMzfLOaQgHiQljIicxRIB9j
Gqe5GRZvy2iSSmshGZOffxTyP8dVlcIS3UmFfghPYEojHQ2uQhleEdRl8qH83ObEuuLDJlv+
2vLyRfFstu52LjK6Mc</vt:lpwstr>
  </property>
  <property fmtid="{D5CDD505-2E9C-101B-9397-08002B2CF9AE}" pid="11" name="_2015_ms_pID_7253431">
    <vt:lpwstr>qxz6CDsVsgIYxLum+8rdyA887rg2Ax1iykNnaUryuaMB2YynsToWD2
nXM9T9IFmGfu5xfyibxpk8YY0/ba3Qg+4iowKdjVegHFA19sw6HT+pGTWUfrTSaW0c9EnHIC
9fiSJz9QIC8M43zF2C3zWYPDbo29VRJw9IFMCWrFKNV1PIfYuBu/r8y1lIY32sONkGf4Ojy9
H9e0oet7sCoMSQ8QpM8NDo5zsJfAjEkR0MOm</vt:lpwstr>
  </property>
  <property fmtid="{D5CDD505-2E9C-101B-9397-08002B2CF9AE}" pid="12" name="_2015_ms_pID_7253432">
    <vt:lpwstr>OCQgaW3DOzlMNx+rBoHA/9hi/41x0hq+3WpI
u4PEttW/2uOH6AMewZ6zjKoftatD96iHjFXkFxUeP9lijLghN3A=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