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E2991">
      <w:pPr>
        <w:rPr>
          <w:rFonts w:cs="Arial"/>
        </w:rPr>
      </w:pPr>
    </w:p>
    <w:p w14:paraId="24DA62F8">
      <w:pPr>
        <w:spacing w:line="420" w:lineRule="exact"/>
        <w:jc w:val="center"/>
      </w:pPr>
      <w:r>
        <w:rPr>
          <w:b/>
          <w:sz w:val="32"/>
        </w:rPr>
        <w:t>OPEN SOURCE SOFTWARE NOTICE</w:t>
      </w:r>
    </w:p>
    <w:p w14:paraId="6A8A7EA8">
      <w:pPr>
        <w:spacing w:line="420" w:lineRule="exact"/>
        <w:jc w:val="center"/>
      </w:pPr>
    </w:p>
    <w:p w14:paraId="59507A95">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647112B">
      <w:pPr>
        <w:spacing w:line="420" w:lineRule="exact"/>
        <w:jc w:val="both"/>
        <w:rPr>
          <w:rFonts w:ascii="Arial" w:hAnsi="Arial" w:cs="Arial"/>
          <w:snapToGrid/>
        </w:rPr>
      </w:pPr>
    </w:p>
    <w:p w14:paraId="42FB34FC">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261FC15F">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56033ECD">
      <w:pPr>
        <w:spacing w:line="420" w:lineRule="exact"/>
        <w:jc w:val="both"/>
      </w:pPr>
    </w:p>
    <w:p w14:paraId="3FCBDE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580BB899">
      <w:pPr>
        <w:pStyle w:val="12"/>
        <w:spacing w:before="0" w:after="0" w:line="240" w:lineRule="auto"/>
        <w:jc w:val="left"/>
        <w:rPr>
          <w:rFonts w:ascii="Arial" w:hAnsi="Arial" w:cs="Arial"/>
          <w:bCs w:val="0"/>
          <w:sz w:val="21"/>
          <w:szCs w:val="21"/>
        </w:rPr>
      </w:pPr>
    </w:p>
    <w:p w14:paraId="7DB20E5A">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python-rpm-generators 14</w:t>
      </w:r>
    </w:p>
    <w:p w14:paraId="22D3C8DA">
      <w:pPr>
        <w:rPr>
          <w:rFonts w:ascii="Arial" w:hAnsi="Arial" w:cs="Arial"/>
          <w:b/>
        </w:rPr>
      </w:pPr>
      <w:r>
        <w:rPr>
          <w:rFonts w:ascii="Arial" w:hAnsi="Arial" w:cs="Arial"/>
          <w:b/>
        </w:rPr>
        <w:t xml:space="preserve">Copyright notice: </w:t>
      </w:r>
    </w:p>
    <w:p w14:paraId="3E8EE564">
      <w:pPr>
        <w:spacing w:line="420" w:lineRule="exact"/>
      </w:pPr>
      <w:r>
        <w:rPr>
          <w:rFonts w:ascii="宋体" w:hAnsi="宋体"/>
          <w:sz w:val="22"/>
        </w:rPr>
        <w:t>Copyright 2015 Neal Gompa &lt;ngompa13@gmail.com&gt;</w:t>
      </w:r>
      <w:r>
        <w:rPr>
          <w:rFonts w:ascii="宋体" w:hAnsi="宋体"/>
          <w:sz w:val="22"/>
        </w:rPr>
        <w:br w:type="textWrapping"/>
      </w:r>
      <w:r>
        <w:rPr>
          <w:rFonts w:ascii="宋体" w:hAnsi="宋体"/>
          <w:sz w:val="22"/>
        </w:rPr>
        <w:t>Copyright (c) 1989, 1991 Free Software Foundation, Inc.</w:t>
      </w:r>
      <w:bookmarkStart w:id="0" w:name="_GoBack"/>
      <w:bookmarkEnd w:id="0"/>
      <w:r>
        <w:rPr>
          <w:rFonts w:ascii="宋体" w:hAnsi="宋体"/>
          <w:sz w:val="22"/>
        </w:rPr>
        <w:br w:type="textWrapping"/>
      </w:r>
      <w:r>
        <w:rPr>
          <w:rFonts w:ascii="宋体" w:hAnsi="宋体"/>
          <w:sz w:val="22"/>
        </w:rPr>
        <w:t>Copyright 2020 SUSE LLC</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p>
    <w:p w14:paraId="7ACBDC34">
      <w:pPr>
        <w:spacing w:line="420" w:lineRule="exact"/>
        <w:rPr>
          <w:rFonts w:hint="eastAsia"/>
        </w:rPr>
      </w:pPr>
      <w:r>
        <w:rPr>
          <w:rFonts w:ascii="Arial" w:hAnsi="Arial"/>
          <w:b/>
          <w:sz w:val="24"/>
        </w:rPr>
        <w:t xml:space="preserve">License: </w:t>
      </w:r>
      <w:r>
        <w:rPr>
          <w:rFonts w:ascii="Arial" w:hAnsi="Arial"/>
          <w:sz w:val="21"/>
        </w:rPr>
        <w:t>GPL-2.0-or-later AND LGPL-2.1-or-later</w:t>
      </w:r>
    </w:p>
    <w:p w14:paraId="6703106B">
      <w:pPr>
        <w:spacing w:line="420" w:lineRule="exact"/>
        <w:rPr>
          <w:rFonts w:hint="eastAsia" w:ascii="Arial" w:hAnsi="Arial"/>
          <w:b/>
          <w:sz w:val="24"/>
        </w:rPr>
      </w:pPr>
      <w:r>
        <w:rPr>
          <w:rFonts w:ascii="Times New Roman" w:hAnsi="Times New Roman"/>
          <w:sz w:val="21"/>
        </w:rPr>
        <w:t>GNU GENERAL PUBLIC LICENSE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 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LESSER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2.1, February 1999</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library's name and an idea of what it does.&gt;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Lesser General Public License along with this library;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library `Frob' (a library for tweaking knobs) written 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 &gt;, 1 April 1990 Ty Coon, President of Vice 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1999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Lesser GPL. It also counts as the successor of the GNU Library Public License, version 2, hence the version number 2.1.]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a two-step method: (1) we copyright the library, and (2) we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LESSER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p>
    <w:p w14:paraId="29979A22">
      <w:r>
        <w:rPr>
          <w:b/>
          <w:sz w:val="32"/>
        </w:rPr>
        <w:t xml:space="preserve">Written Offer </w:t>
      </w:r>
      <w:r>
        <w:rPr>
          <w:b/>
          <w:sz w:val="18"/>
        </w:rPr>
        <w:t xml:space="preserve"> </w:t>
      </w:r>
    </w:p>
    <w:p w14:paraId="7B99B9D7">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5781C53">
      <w:pPr>
        <w:jc w:val="both"/>
        <w:rPr>
          <w:rFonts w:ascii="Arial" w:hAnsi="Arial" w:cs="Arial"/>
          <w:color w:val="000000"/>
        </w:rPr>
      </w:pPr>
      <w:r>
        <w:rPr>
          <w:rFonts w:ascii="Arial" w:hAnsi="Arial" w:cs="Arial"/>
        </w:rPr>
        <w:t>This offer is valid to anyone in receipt of this information.</w:t>
      </w:r>
    </w:p>
    <w:p w14:paraId="6627009A">
      <w:pPr>
        <w:jc w:val="both"/>
        <w:rPr>
          <w:rFonts w:hint="eastAsia"/>
          <w:b/>
          <w:caps/>
        </w:rPr>
      </w:pPr>
      <w:r>
        <w:rPr>
          <w:rFonts w:ascii="Times New Roman" w:hAnsi="Times New Roman"/>
          <w:b/>
        </w:rPr>
        <w:t>THIS OFFER IS VALID FOR THREE YEARS FROM THE MOMENT WE DISTRIBUTED THIS OPENEULER DISTRIBUTION .</w:t>
      </w:r>
    </w:p>
    <w:p w14:paraId="50A98932">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0AC0172A">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011EF969">
          <w:pPr>
            <w:pStyle w:val="8"/>
          </w:pPr>
          <w:r>
            <w:fldChar w:fldCharType="begin"/>
          </w:r>
          <w:r>
            <w:instrText xml:space="preserve"> DATE \@ "yyyy-MM-dd" </w:instrText>
          </w:r>
          <w:r>
            <w:fldChar w:fldCharType="separate"/>
          </w:r>
          <w:r>
            <w:t>2025-09-03</w:t>
          </w:r>
          <w:r>
            <w:fldChar w:fldCharType="end"/>
          </w:r>
        </w:p>
      </w:tc>
      <w:tc>
        <w:tcPr>
          <w:tcW w:w="1853" w:type="pct"/>
        </w:tcPr>
        <w:p w14:paraId="48F06D02">
          <w:pPr>
            <w:pStyle w:val="8"/>
          </w:pPr>
        </w:p>
      </w:tc>
      <w:tc>
        <w:tcPr>
          <w:tcW w:w="1605" w:type="pct"/>
        </w:tcPr>
        <w:p w14:paraId="7138F69B">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0221EB9">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53406F1D">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7D87D3F3"/>
      </w:tc>
      <w:tc>
        <w:tcPr>
          <w:tcW w:w="3283" w:type="pct"/>
          <w:tcBorders>
            <w:bottom w:val="single" w:color="auto" w:sz="6" w:space="0"/>
          </w:tcBorders>
          <w:vAlign w:val="bottom"/>
        </w:tcPr>
        <w:p w14:paraId="1E3AEB33">
          <w:pPr>
            <w:pStyle w:val="9"/>
            <w:ind w:firstLine="360"/>
          </w:pPr>
          <w:r>
            <w:t xml:space="preserve">          OPEN SOURCE SOFTWARE NOTICE</w:t>
          </w:r>
        </w:p>
      </w:tc>
      <w:tc>
        <w:tcPr>
          <w:tcW w:w="1225" w:type="pct"/>
          <w:tcBorders>
            <w:bottom w:val="single" w:color="auto" w:sz="6" w:space="0"/>
          </w:tcBorders>
          <w:vAlign w:val="bottom"/>
        </w:tcPr>
        <w:p w14:paraId="5640995E">
          <w:pPr>
            <w:pStyle w:val="9"/>
            <w:ind w:firstLine="33"/>
          </w:pPr>
        </w:p>
      </w:tc>
    </w:tr>
  </w:tbl>
  <w:p w14:paraId="69FE2C73">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54541D5"/>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21</Pages>
  <Words>8402</Words>
  <Characters>41538</Characters>
  <Lines>12</Lines>
  <Paragraphs>3</Paragraphs>
  <TotalTime>9</TotalTime>
  <ScaleCrop>false</ScaleCrop>
  <LinksUpToDate>false</LinksUpToDate>
  <CharactersWithSpaces>49821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2025-09-03T09:21:08Z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