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AE1FD" w14:textId="77777777" w:rsidR="001D12A8" w:rsidRDefault="001D12A8">
      <w:pPr>
        <w:rPr>
          <w:rFonts w:cs="Arial"/>
        </w:rPr>
      </w:pPr>
    </w:p>
    <w:p w14:paraId="66EC9521" w14:textId="77777777" w:rsidR="001D12A8" w:rsidRDefault="00411761">
      <w:pPr>
        <w:spacing w:line="420" w:lineRule="exact"/>
        <w:jc w:val="center"/>
      </w:pPr>
      <w:proofErr w:type="gramStart"/>
      <w:r>
        <w:rPr>
          <w:b/>
          <w:sz w:val="32"/>
        </w:rPr>
        <w:t>OPEN SOURCE</w:t>
      </w:r>
      <w:proofErr w:type="gramEnd"/>
      <w:r>
        <w:rPr>
          <w:b/>
          <w:sz w:val="32"/>
        </w:rPr>
        <w:t xml:space="preserve"> SOFTWARE NOTICE</w:t>
      </w:r>
    </w:p>
    <w:p w14:paraId="1D21F453" w14:textId="77777777" w:rsidR="001D12A8" w:rsidRDefault="001D12A8">
      <w:pPr>
        <w:spacing w:line="420" w:lineRule="exact"/>
        <w:jc w:val="center"/>
      </w:pPr>
    </w:p>
    <w:p w14:paraId="3AA6C5C1" w14:textId="77777777" w:rsidR="001D12A8" w:rsidRDefault="0041176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AFD6065" w14:textId="77777777" w:rsidR="001D12A8" w:rsidRDefault="001D12A8">
      <w:pPr>
        <w:spacing w:line="420" w:lineRule="exact"/>
        <w:jc w:val="both"/>
        <w:rPr>
          <w:rFonts w:cs="Arial"/>
          <w:snapToGrid/>
        </w:rPr>
      </w:pPr>
    </w:p>
    <w:p w14:paraId="5567D004" w14:textId="77777777" w:rsidR="001D12A8" w:rsidRDefault="0041176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AA414AE" w14:textId="77777777" w:rsidR="001D12A8" w:rsidRDefault="0041176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BA07EA" w14:textId="77777777" w:rsidR="001D12A8" w:rsidRDefault="001D12A8">
      <w:pPr>
        <w:spacing w:line="420" w:lineRule="exact"/>
        <w:jc w:val="both"/>
      </w:pPr>
    </w:p>
    <w:p w14:paraId="22CE7866" w14:textId="77777777" w:rsidR="001D12A8" w:rsidRDefault="0041176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5ED931B" w14:textId="77777777" w:rsidR="001D12A8" w:rsidRDefault="001D12A8">
      <w:pPr>
        <w:pStyle w:val="ad"/>
        <w:spacing w:before="0" w:after="0" w:line="240" w:lineRule="auto"/>
        <w:jc w:val="left"/>
        <w:rPr>
          <w:rFonts w:ascii="Arial" w:hAnsi="Arial" w:cs="Arial"/>
          <w:bCs w:val="0"/>
          <w:sz w:val="21"/>
          <w:szCs w:val="21"/>
        </w:rPr>
      </w:pPr>
    </w:p>
    <w:p w14:paraId="66315989" w14:textId="77777777" w:rsidR="001D12A8" w:rsidRDefault="0041176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-proxy 6.1</w:t>
      </w:r>
    </w:p>
    <w:p w14:paraId="0E44B7BC" w14:textId="77777777" w:rsidR="001D12A8" w:rsidRDefault="00411761">
      <w:pPr>
        <w:rPr>
          <w:rFonts w:cs="Arial"/>
          <w:b/>
        </w:rPr>
      </w:pPr>
      <w:r>
        <w:rPr>
          <w:rFonts w:cs="Arial"/>
          <w:b/>
        </w:rPr>
        <w:t xml:space="preserve">Copyright notice: </w:t>
      </w:r>
    </w:p>
    <w:p w14:paraId="7D496E67" w14:textId="77777777" w:rsidR="001D12A8" w:rsidRDefault="00411761">
      <w:pPr>
        <w:spacing w:line="420" w:lineRule="exact"/>
      </w:pPr>
      <w:r>
        <w:rPr>
          <w:rFonts w:ascii="宋体" w:hAnsi="宋体"/>
          <w:sz w:val="22"/>
        </w:rP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2022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w:t>
      </w:r>
      <w:r>
        <w:rPr>
          <w:rFonts w:ascii="宋体" w:hAnsi="宋体"/>
          <w:sz w:val="22"/>
        </w:rPr>
        <w:t xml:space="preserve">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2006-2008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f2012-,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14:paraId="051D4DB9" w14:textId="77777777" w:rsidR="001D12A8" w:rsidRDefault="00411761">
      <w:pPr>
        <w:spacing w:line="420" w:lineRule="exact"/>
      </w:pPr>
      <w:r>
        <w:rPr>
          <w:b/>
          <w:sz w:val="24"/>
        </w:rPr>
        <w:t xml:space="preserve">License: </w:t>
      </w:r>
      <w:r>
        <w:t>ZPL 2.1</w:t>
      </w:r>
    </w:p>
    <w:p w14:paraId="2665697A" w14:textId="77777777" w:rsidR="0072674F" w:rsidRPr="0072674F" w:rsidRDefault="0072674F" w:rsidP="0072674F">
      <w:pPr>
        <w:spacing w:line="420" w:lineRule="exact"/>
        <w:rPr>
          <w:rFonts w:ascii="Times New Roman" w:hAnsi="Times New Roman"/>
          <w:bCs/>
        </w:rPr>
      </w:pPr>
      <w:proofErr w:type="spellStart"/>
      <w:r w:rsidRPr="0072674F">
        <w:rPr>
          <w:rFonts w:ascii="Times New Roman" w:hAnsi="Times New Roman"/>
          <w:bCs/>
        </w:rPr>
        <w:t>Zope</w:t>
      </w:r>
      <w:proofErr w:type="spellEnd"/>
      <w:r w:rsidRPr="0072674F">
        <w:rPr>
          <w:rFonts w:ascii="Times New Roman" w:hAnsi="Times New Roman"/>
          <w:bCs/>
        </w:rPr>
        <w:t xml:space="preserve"> Public License (ZPL) Version 2.1</w:t>
      </w:r>
    </w:p>
    <w:p w14:paraId="1B8C2C1D" w14:textId="77777777" w:rsidR="0072674F" w:rsidRPr="0072674F" w:rsidRDefault="0072674F" w:rsidP="0072674F">
      <w:pPr>
        <w:spacing w:line="420" w:lineRule="exact"/>
        <w:rPr>
          <w:rFonts w:ascii="Times New Roman" w:hAnsi="Times New Roman"/>
          <w:bCs/>
        </w:rPr>
      </w:pPr>
    </w:p>
    <w:p w14:paraId="6B851040" w14:textId="77777777" w:rsidR="0072674F" w:rsidRPr="0072674F" w:rsidRDefault="0072674F" w:rsidP="0072674F">
      <w:pPr>
        <w:spacing w:line="420" w:lineRule="exact"/>
        <w:rPr>
          <w:rFonts w:ascii="Times New Roman" w:hAnsi="Times New Roman"/>
          <w:bCs/>
        </w:rPr>
      </w:pPr>
      <w:r w:rsidRPr="0072674F">
        <w:rPr>
          <w:rFonts w:ascii="Times New Roman" w:hAnsi="Times New Roman"/>
          <w:bCs/>
        </w:rPr>
        <w:t>A copyright notice accompanies this license document that identifies the copyright holders.</w:t>
      </w:r>
    </w:p>
    <w:p w14:paraId="6ACD5E89" w14:textId="77777777" w:rsidR="0072674F" w:rsidRPr="0072674F" w:rsidRDefault="0072674F" w:rsidP="0072674F">
      <w:pPr>
        <w:spacing w:line="420" w:lineRule="exact"/>
        <w:rPr>
          <w:rFonts w:ascii="Times New Roman" w:hAnsi="Times New Roman"/>
          <w:bCs/>
        </w:rPr>
      </w:pPr>
    </w:p>
    <w:p w14:paraId="63B08E33" w14:textId="77777777" w:rsidR="0072674F" w:rsidRPr="0072674F" w:rsidRDefault="0072674F" w:rsidP="0072674F">
      <w:pPr>
        <w:spacing w:line="420" w:lineRule="exact"/>
        <w:rPr>
          <w:rFonts w:ascii="Times New Roman" w:hAnsi="Times New Roman"/>
          <w:bCs/>
        </w:rPr>
      </w:pPr>
      <w:r w:rsidRPr="0072674F">
        <w:rPr>
          <w:rFonts w:ascii="Times New Roman" w:hAnsi="Times New Roman"/>
          <w:bCs/>
        </w:rPr>
        <w:t>This license has been certified as open source. It has also been designated as GPL compatible by the Free Software Foundation (FSF).</w:t>
      </w:r>
    </w:p>
    <w:p w14:paraId="074C320B" w14:textId="77777777" w:rsidR="0072674F" w:rsidRPr="0072674F" w:rsidRDefault="0072674F" w:rsidP="0072674F">
      <w:pPr>
        <w:spacing w:line="420" w:lineRule="exact"/>
        <w:rPr>
          <w:rFonts w:ascii="Times New Roman" w:hAnsi="Times New Roman"/>
          <w:bCs/>
        </w:rPr>
      </w:pPr>
    </w:p>
    <w:p w14:paraId="1128789C" w14:textId="77777777" w:rsidR="0072674F" w:rsidRPr="0072674F" w:rsidRDefault="0072674F" w:rsidP="0072674F">
      <w:pPr>
        <w:spacing w:line="420" w:lineRule="exact"/>
        <w:rPr>
          <w:rFonts w:ascii="Times New Roman" w:hAnsi="Times New Roman"/>
          <w:bCs/>
        </w:rPr>
      </w:pPr>
      <w:r w:rsidRPr="0072674F">
        <w:rPr>
          <w:rFonts w:ascii="Times New Roman" w:hAnsi="Times New Roman"/>
          <w:bCs/>
        </w:rPr>
        <w:t>Redistribution and use in source and binary forms, with or without modification, are permitted provided that the following conditions are met:</w:t>
      </w:r>
    </w:p>
    <w:p w14:paraId="58A7BD61" w14:textId="77777777" w:rsidR="0072674F" w:rsidRPr="0072674F" w:rsidRDefault="0072674F" w:rsidP="0072674F">
      <w:pPr>
        <w:spacing w:line="420" w:lineRule="exact"/>
        <w:rPr>
          <w:rFonts w:ascii="Times New Roman" w:hAnsi="Times New Roman"/>
          <w:bCs/>
        </w:rPr>
      </w:pPr>
    </w:p>
    <w:p w14:paraId="361921BC" w14:textId="77777777" w:rsidR="0072674F" w:rsidRPr="0072674F" w:rsidRDefault="0072674F" w:rsidP="0072674F">
      <w:pPr>
        <w:spacing w:line="420" w:lineRule="exact"/>
        <w:rPr>
          <w:rFonts w:ascii="Times New Roman" w:hAnsi="Times New Roman"/>
          <w:bCs/>
        </w:rPr>
      </w:pPr>
      <w:r w:rsidRPr="0072674F">
        <w:rPr>
          <w:rFonts w:ascii="Times New Roman" w:hAnsi="Times New Roman"/>
          <w:bCs/>
        </w:rPr>
        <w:t>1.Redistributions in source code must retain the accompanying copyright notice, this list of conditions, and the following disclaimer.</w:t>
      </w:r>
    </w:p>
    <w:p w14:paraId="7D2FE78F" w14:textId="77777777" w:rsidR="0072674F" w:rsidRPr="0072674F" w:rsidRDefault="0072674F" w:rsidP="0072674F">
      <w:pPr>
        <w:spacing w:line="420" w:lineRule="exact"/>
        <w:rPr>
          <w:rFonts w:ascii="Times New Roman" w:hAnsi="Times New Roman"/>
          <w:bCs/>
        </w:rPr>
      </w:pPr>
      <w:r w:rsidRPr="0072674F">
        <w:rPr>
          <w:rFonts w:ascii="Times New Roman" w:hAnsi="Times New Roman"/>
          <w:bCs/>
        </w:rPr>
        <w:t>2.Redistributions in binary form must reproduce the accompanying copyright notice, this list of conditions, and the following disclaimer in the documentation and/or other materials provided with the distribution.</w:t>
      </w:r>
    </w:p>
    <w:p w14:paraId="31D356FB" w14:textId="77777777" w:rsidR="0072674F" w:rsidRPr="0072674F" w:rsidRDefault="0072674F" w:rsidP="0072674F">
      <w:pPr>
        <w:spacing w:line="420" w:lineRule="exact"/>
        <w:rPr>
          <w:rFonts w:ascii="Times New Roman" w:hAnsi="Times New Roman"/>
          <w:bCs/>
        </w:rPr>
      </w:pPr>
      <w:r w:rsidRPr="0072674F">
        <w:rPr>
          <w:rFonts w:ascii="Times New Roman" w:hAnsi="Times New Roman"/>
          <w:bCs/>
        </w:rPr>
        <w:t>3.Names of the copyright holders must not be used to endorse or promote products derived from this software without prior written permission from the copyright holders.</w:t>
      </w:r>
    </w:p>
    <w:p w14:paraId="13BCA2BE" w14:textId="77777777" w:rsidR="0072674F" w:rsidRPr="0072674F" w:rsidRDefault="0072674F" w:rsidP="0072674F">
      <w:pPr>
        <w:spacing w:line="420" w:lineRule="exact"/>
        <w:rPr>
          <w:rFonts w:ascii="Times New Roman" w:hAnsi="Times New Roman"/>
          <w:bCs/>
        </w:rPr>
      </w:pPr>
      <w:r w:rsidRPr="0072674F">
        <w:rPr>
          <w:rFonts w:ascii="Times New Roman" w:hAnsi="Times New Roman"/>
          <w:bCs/>
        </w:rPr>
        <w:t xml:space="preserve">4.The right to distribute this software or to use it for any purpose does not give you the right to use </w:t>
      </w:r>
      <w:proofErr w:type="spellStart"/>
      <w:r w:rsidRPr="0072674F">
        <w:rPr>
          <w:rFonts w:ascii="Times New Roman" w:hAnsi="Times New Roman"/>
          <w:bCs/>
        </w:rPr>
        <w:t>Servicemarks</w:t>
      </w:r>
      <w:proofErr w:type="spellEnd"/>
      <w:r w:rsidRPr="0072674F">
        <w:rPr>
          <w:rFonts w:ascii="Times New Roman" w:hAnsi="Times New Roman"/>
          <w:bCs/>
        </w:rPr>
        <w:t xml:space="preserve"> (</w:t>
      </w:r>
      <w:proofErr w:type="spellStart"/>
      <w:r w:rsidRPr="0072674F">
        <w:rPr>
          <w:rFonts w:ascii="Times New Roman" w:hAnsi="Times New Roman"/>
          <w:bCs/>
        </w:rPr>
        <w:t>sm</w:t>
      </w:r>
      <w:proofErr w:type="spellEnd"/>
      <w:r w:rsidRPr="0072674F">
        <w:rPr>
          <w:rFonts w:ascii="Times New Roman" w:hAnsi="Times New Roman"/>
          <w:bCs/>
        </w:rPr>
        <w:t>) or Trademarks (tm) of the copyright holders. Use of them is covered by separate agreement with the copyright holders.</w:t>
      </w:r>
    </w:p>
    <w:p w14:paraId="46BC1868" w14:textId="77777777" w:rsidR="0072674F" w:rsidRPr="0072674F" w:rsidRDefault="0072674F" w:rsidP="0072674F">
      <w:pPr>
        <w:spacing w:line="420" w:lineRule="exact"/>
        <w:rPr>
          <w:rFonts w:ascii="Times New Roman" w:hAnsi="Times New Roman"/>
          <w:bCs/>
        </w:rPr>
      </w:pPr>
      <w:r w:rsidRPr="0072674F">
        <w:rPr>
          <w:rFonts w:ascii="Times New Roman" w:hAnsi="Times New Roman"/>
          <w:bCs/>
        </w:rPr>
        <w:t>5.If any files are modified, you must cause the modified files to carry prominent notices stating that you changed the files and the date of any change.</w:t>
      </w:r>
    </w:p>
    <w:p w14:paraId="39012F44" w14:textId="77777777" w:rsidR="0072674F" w:rsidRPr="0072674F" w:rsidRDefault="0072674F" w:rsidP="0072674F">
      <w:pPr>
        <w:spacing w:line="420" w:lineRule="exact"/>
        <w:rPr>
          <w:rFonts w:ascii="Times New Roman" w:hAnsi="Times New Roman"/>
          <w:bCs/>
        </w:rPr>
      </w:pPr>
      <w:r w:rsidRPr="0072674F">
        <w:rPr>
          <w:rFonts w:ascii="Times New Roman" w:hAnsi="Times New Roman"/>
          <w:bCs/>
        </w:rPr>
        <w:t>Disclaimer</w:t>
      </w:r>
    </w:p>
    <w:p w14:paraId="7D7F033D" w14:textId="77777777" w:rsidR="0072674F" w:rsidRPr="0072674F" w:rsidRDefault="0072674F" w:rsidP="0072674F">
      <w:pPr>
        <w:spacing w:line="420" w:lineRule="exact"/>
        <w:rPr>
          <w:rFonts w:ascii="Times New Roman" w:hAnsi="Times New Roman"/>
          <w:bCs/>
        </w:rPr>
      </w:pPr>
    </w:p>
    <w:p w14:paraId="4A2ADFCC" w14:textId="392474C7" w:rsidR="001D12A8" w:rsidRDefault="0072674F" w:rsidP="0072674F">
      <w:pPr>
        <w:spacing w:line="420" w:lineRule="exact"/>
        <w:rPr>
          <w:rFonts w:cs="Arial"/>
          <w:color w:val="000000"/>
        </w:rPr>
      </w:pPr>
      <w:r w:rsidRPr="0072674F">
        <w:rPr>
          <w:rFonts w:ascii="Times New Roman" w:hAnsi="Times New Roman"/>
          <w:bCs/>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1D12A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7E26C" w14:textId="77777777" w:rsidR="00411761" w:rsidRDefault="00411761">
      <w:pPr>
        <w:spacing w:line="240" w:lineRule="auto"/>
      </w:pPr>
      <w:r>
        <w:separator/>
      </w:r>
    </w:p>
  </w:endnote>
  <w:endnote w:type="continuationSeparator" w:id="0">
    <w:p w14:paraId="1B20F6E6" w14:textId="77777777" w:rsidR="00411761" w:rsidRDefault="004117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D12A8" w14:paraId="1D80F5BA" w14:textId="77777777">
      <w:tc>
        <w:tcPr>
          <w:tcW w:w="1542" w:type="pct"/>
        </w:tcPr>
        <w:p w14:paraId="178D1724" w14:textId="77777777" w:rsidR="001D12A8" w:rsidRDefault="00411761">
          <w:pPr>
            <w:pStyle w:val="aa"/>
          </w:pPr>
          <w:r>
            <w:fldChar w:fldCharType="begin"/>
          </w:r>
          <w:r>
            <w:instrText xml:space="preserve"> DATE \@ "yyyy-MM-dd" </w:instrText>
          </w:r>
          <w:r>
            <w:fldChar w:fldCharType="separate"/>
          </w:r>
          <w:r w:rsidR="0072674F">
            <w:rPr>
              <w:noProof/>
            </w:rPr>
            <w:t>2025-03-14</w:t>
          </w:r>
          <w:r>
            <w:fldChar w:fldCharType="end"/>
          </w:r>
        </w:p>
      </w:tc>
      <w:tc>
        <w:tcPr>
          <w:tcW w:w="1853" w:type="pct"/>
        </w:tcPr>
        <w:p w14:paraId="1ABD8BFC" w14:textId="77777777" w:rsidR="001D12A8" w:rsidRDefault="001D12A8">
          <w:pPr>
            <w:pStyle w:val="aa"/>
          </w:pPr>
        </w:p>
      </w:tc>
      <w:tc>
        <w:tcPr>
          <w:tcW w:w="1605" w:type="pct"/>
        </w:tcPr>
        <w:p w14:paraId="74AFF618" w14:textId="77777777" w:rsidR="001D12A8" w:rsidRDefault="0041176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75F8F8C" w14:textId="77777777" w:rsidR="001D12A8" w:rsidRDefault="001D12A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CA594" w14:textId="77777777" w:rsidR="00411761" w:rsidRDefault="00411761">
      <w:r>
        <w:separator/>
      </w:r>
    </w:p>
  </w:footnote>
  <w:footnote w:type="continuationSeparator" w:id="0">
    <w:p w14:paraId="5063802C" w14:textId="77777777" w:rsidR="00411761" w:rsidRDefault="00411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D12A8" w14:paraId="6C94C657" w14:textId="77777777">
      <w:trPr>
        <w:cantSplit/>
        <w:trHeight w:hRule="exact" w:val="777"/>
      </w:trPr>
      <w:tc>
        <w:tcPr>
          <w:tcW w:w="492" w:type="pct"/>
          <w:tcBorders>
            <w:bottom w:val="single" w:sz="6" w:space="0" w:color="auto"/>
          </w:tcBorders>
        </w:tcPr>
        <w:p w14:paraId="5449E6A6" w14:textId="77777777" w:rsidR="001D12A8" w:rsidRDefault="001D12A8"/>
      </w:tc>
      <w:tc>
        <w:tcPr>
          <w:tcW w:w="3283" w:type="pct"/>
          <w:tcBorders>
            <w:bottom w:val="single" w:sz="6" w:space="0" w:color="auto"/>
          </w:tcBorders>
          <w:vAlign w:val="bottom"/>
        </w:tcPr>
        <w:p w14:paraId="32225E79" w14:textId="77777777" w:rsidR="001D12A8" w:rsidRDefault="0041176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B8F1E92" w14:textId="77777777" w:rsidR="001D12A8" w:rsidRDefault="001D12A8">
          <w:pPr>
            <w:pStyle w:val="ab"/>
            <w:ind w:firstLine="33"/>
          </w:pPr>
        </w:p>
      </w:tc>
    </w:tr>
  </w:tbl>
  <w:p w14:paraId="2289E8D3" w14:textId="77777777" w:rsidR="001D12A8" w:rsidRDefault="001D12A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12A8"/>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1761"/>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2674F"/>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75A4A"/>
  <w15:docId w15:val="{230999C2-A9B3-4E9B-BBE7-C2C51DA43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499</Words>
  <Characters>2845</Characters>
  <Application>Microsoft Office Word</Application>
  <DocSecurity>0</DocSecurity>
  <Lines>23</Lines>
  <Paragraphs>6</Paragraphs>
  <ScaleCrop>false</ScaleCrop>
  <Company>Huawei Technologies Co.,Ltd.</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