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ghc-time-compat 1.9.6.1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time contibutors,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