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3F3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407EB5" w14:textId="77777777" w:rsidR="00D63F71" w:rsidRDefault="00D63F71">
      <w:pPr>
        <w:spacing w:line="420" w:lineRule="exact"/>
        <w:jc w:val="center"/>
        <w:rPr>
          <w:rFonts w:ascii="Arial" w:hAnsi="Arial" w:cs="Arial"/>
          <w:b/>
          <w:snapToGrid/>
          <w:sz w:val="32"/>
          <w:szCs w:val="32"/>
        </w:rPr>
      </w:pPr>
    </w:p>
    <w:p w14:paraId="7849D40C"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58B896" w14:textId="77777777" w:rsidR="00D63F71" w:rsidRDefault="00D63F71">
      <w:pPr>
        <w:spacing w:line="420" w:lineRule="exact"/>
        <w:jc w:val="both"/>
        <w:rPr>
          <w:rFonts w:ascii="Arial" w:hAnsi="Arial" w:cs="Arial"/>
          <w:snapToGrid/>
        </w:rPr>
      </w:pPr>
    </w:p>
    <w:p w14:paraId="3DAE1F72"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BF920C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6BF76A" w14:textId="77777777" w:rsidR="00D63F71" w:rsidRDefault="00D63F71">
      <w:pPr>
        <w:spacing w:line="420" w:lineRule="exact"/>
        <w:jc w:val="both"/>
        <w:rPr>
          <w:rFonts w:ascii="Arial" w:hAnsi="Arial" w:cs="Arial"/>
          <w:i/>
          <w:snapToGrid/>
          <w:color w:val="0099FF"/>
          <w:sz w:val="18"/>
          <w:szCs w:val="18"/>
        </w:rPr>
      </w:pPr>
    </w:p>
    <w:p w14:paraId="6BFF9E6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6BFFA0" w14:textId="77777777" w:rsidR="00D63F71" w:rsidRDefault="00D63F71">
      <w:pPr>
        <w:pStyle w:val="aa"/>
        <w:spacing w:before="0" w:after="0" w:line="240" w:lineRule="auto"/>
        <w:jc w:val="left"/>
        <w:rPr>
          <w:rFonts w:ascii="Arial" w:hAnsi="Arial" w:cs="Arial"/>
          <w:bCs w:val="0"/>
          <w:sz w:val="21"/>
          <w:szCs w:val="21"/>
        </w:rPr>
      </w:pPr>
    </w:p>
    <w:p w14:paraId="723A77D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dde-control-center 5.5.182</w:t>
      </w:r>
    </w:p>
    <w:p w14:paraId="481531DA" w14:textId="77777777" w:rsidR="00D63F71" w:rsidRDefault="005D0DE9">
      <w:pPr>
        <w:rPr>
          <w:rFonts w:ascii="Arial" w:hAnsi="Arial" w:cs="Arial"/>
          <w:b/>
        </w:rPr>
      </w:pPr>
      <w:r>
        <w:rPr>
          <w:rFonts w:ascii="Arial" w:hAnsi="Arial" w:cs="Arial"/>
          <w:b/>
        </w:rPr>
        <w:t xml:space="preserve">Copyright notice: </w:t>
      </w:r>
    </w:p>
    <w:p w14:paraId="51ACCD9A" w14:textId="77777777" w:rsidR="002B30C9" w:rsidRDefault="005D0DE9">
      <w:pPr>
        <w:pStyle w:val="Default"/>
        <w:rPr>
          <w:rFonts w:ascii="宋体" w:hAnsi="宋体"/>
          <w:sz w:val="22"/>
        </w:rPr>
      </w:pPr>
      <w:r>
        <w:rPr>
          <w:rFonts w:ascii="宋体" w:hAnsi="宋体"/>
          <w:sz w:val="22"/>
        </w:rPr>
        <w:t>Copyright (C) 2007 Free Software Foundation, Inc. &lt;http:fsf.org/&gt;</w:t>
      </w:r>
    </w:p>
    <w:p w14:paraId="702646A5" w14:textId="0FAB32C4" w:rsidR="00D63F71" w:rsidRDefault="005D0DE9">
      <w:pPr>
        <w:pStyle w:val="Default"/>
        <w:rPr>
          <w:rFonts w:ascii="宋体" w:hAnsi="宋体" w:cs="宋体"/>
          <w:sz w:val="22"/>
          <w:szCs w:val="22"/>
        </w:rPr>
      </w:pPr>
      <w:r>
        <w:rPr>
          <w:rFonts w:ascii="宋体" w:hAnsi="宋体"/>
          <w:sz w:val="22"/>
        </w:rPr>
        <w:t>Copyright© 2011-%1 Deepin Community).arg(2022);</w:t>
      </w:r>
      <w:r>
        <w:rPr>
          <w:rFonts w:ascii="宋体" w:hAnsi="宋体"/>
          <w:sz w:val="22"/>
        </w:rPr>
        <w:br/>
        <w:t>Copyright © 2007 Free Software Foundation, Inc. &lt;http:fsf.org/&gt;</w:t>
      </w:r>
      <w:r>
        <w:rPr>
          <w:rFonts w:ascii="宋体" w:hAnsi="宋体"/>
          <w:sz w:val="22"/>
        </w:rPr>
        <w:br/>
        <w:t>Copyright© 2011-%1 Deepin Community).arg(QString(DATE).right(4));</w:t>
      </w:r>
      <w:r>
        <w:rPr>
          <w:rFonts w:ascii="宋体" w:hAnsi="宋体"/>
          <w:sz w:val="22"/>
        </w:rPr>
        <w:br/>
        <w:t>SPDX-FileCopyrightText: 2016 - 2022 UnionTech Software Technology Co., Ltd.</w:t>
      </w:r>
      <w:r>
        <w:rPr>
          <w:rFonts w:ascii="宋体" w:hAnsi="宋体"/>
          <w:sz w:val="22"/>
        </w:rPr>
        <w:br/>
        <w:t>SPDX-FileCopyrightText: 2019 - 2022 UnionTech Software Technology Co., Ltd.</w:t>
      </w:r>
      <w:r>
        <w:rPr>
          <w:rFonts w:ascii="宋体" w:hAnsi="宋体"/>
          <w:sz w:val="22"/>
        </w:rPr>
        <w:br/>
        <w:t>Copyright (C) 2007 Free Software Foundation, Inc. &lt;https:fsf.org/&gt;</w:t>
      </w:r>
      <w:r>
        <w:rPr>
          <w:rFonts w:ascii="宋体" w:hAnsi="宋体"/>
          <w:sz w:val="22"/>
        </w:rPr>
        <w:br/>
        <w:t>SPDX-FileCopyrightText:  - 2022 UnionTech Software Technology Co., Ltd.</w:t>
      </w:r>
      <w:r>
        <w:rPr>
          <w:rFonts w:ascii="宋体" w:hAnsi="宋体"/>
          <w:sz w:val="22"/>
        </w:rPr>
        <w:br/>
        <w:t>return QApplication::translate(dcc::systeminfo::SystemInfoWidget, Copyright© 2011-%1 Deepin Community).arg(2022);</w:t>
      </w:r>
      <w:r>
        <w:rPr>
          <w:rFonts w:ascii="宋体" w:hAnsi="宋体"/>
          <w:sz w:val="22"/>
        </w:rPr>
        <w:br/>
        <w:t>SPDX-FileCopyrightText: 2017 - 2022 UnionTech Software Technology Co., Ltd.</w:t>
      </w:r>
      <w:r>
        <w:rPr>
          <w:rFonts w:ascii="宋体" w:hAnsi="宋体"/>
          <w:sz w:val="22"/>
        </w:rPr>
        <w:br/>
        <w:t>SPDX-FileCopyrightText: 2015 - 2022 UnionTech Software Technology Co., Ltd.</w:t>
      </w:r>
      <w:r>
        <w:rPr>
          <w:rFonts w:ascii="宋体" w:hAnsi="宋体"/>
          <w:sz w:val="22"/>
        </w:rPr>
        <w:br/>
        <w:t>SPDX-FileCopyrightText: 2021 - 2022 UnionTech Software Technology Co., Ltd.</w:t>
      </w:r>
      <w:r>
        <w:rPr>
          <w:rFonts w:ascii="宋体" w:hAnsi="宋体"/>
          <w:sz w:val="22"/>
        </w:rPr>
        <w:br/>
        <w:t>Copyright© 2019-%1 UnionTech Software Technology Co., LTD).arg(2022);</w:t>
      </w:r>
      <w:r>
        <w:rPr>
          <w:rFonts w:ascii="宋体" w:hAnsi="宋体"/>
          <w:sz w:val="22"/>
        </w:rPr>
        <w:br/>
        <w:t>SPDX-FileCopyrightText: 2022 UnionTech Software Technology Co., Ltd.</w:t>
      </w:r>
      <w:r>
        <w:rPr>
          <w:rFonts w:ascii="宋体" w:hAnsi="宋体"/>
          <w:sz w:val="22"/>
        </w:rPr>
        <w:br/>
        <w:t>SPDX-FileCopyrightText: 2011 - 2022 UnionTech Software Technology Co., Ltd.</w:t>
      </w:r>
      <w:r>
        <w:rPr>
          <w:rFonts w:ascii="宋体" w:hAnsi="宋体"/>
          <w:sz w:val="22"/>
        </w:rPr>
        <w:br/>
        <w:t>SPDX-FileCopyrightText: 2020 - 2022 UnionTech Software Technology Co., Ltd.</w:t>
      </w:r>
      <w:r>
        <w:rPr>
          <w:rFonts w:ascii="宋体" w:hAnsi="宋体"/>
          <w:sz w:val="22"/>
        </w:rPr>
        <w:br/>
      </w:r>
      <w:r>
        <w:rPr>
          <w:rFonts w:ascii="宋体" w:hAnsi="宋体"/>
          <w:sz w:val="22"/>
        </w:rPr>
        <w:lastRenderedPageBreak/>
        <w:t>Copyright © 2017 Red Hat Inc.</w:t>
      </w:r>
      <w:r>
        <w:rPr>
          <w:rFonts w:ascii="宋体" w:hAnsi="宋体"/>
          <w:sz w:val="22"/>
        </w:rPr>
        <w:br/>
        <w:t>SPDX-FileCopyrightText: 2018 - 2022 UnionTech Software Technology Co., Ltd.</w:t>
      </w:r>
      <w:r>
        <w:rPr>
          <w:rFonts w:ascii="宋体" w:hAnsi="宋体"/>
          <w:sz w:val="22"/>
        </w:rPr>
        <w:br/>
      </w:r>
    </w:p>
    <w:p w14:paraId="0771089A" w14:textId="77777777" w:rsidR="00D63F71" w:rsidRDefault="005D0DE9">
      <w:pPr>
        <w:pStyle w:val="Default"/>
        <w:rPr>
          <w:rFonts w:ascii="宋体" w:hAnsi="宋体" w:cs="宋体"/>
          <w:sz w:val="22"/>
          <w:szCs w:val="22"/>
        </w:rPr>
      </w:pPr>
      <w:r>
        <w:rPr>
          <w:b/>
        </w:rPr>
        <w:t xml:space="preserve">License: </w:t>
      </w:r>
      <w:r>
        <w:rPr>
          <w:sz w:val="21"/>
        </w:rPr>
        <w:t>GPLv3</w:t>
      </w:r>
    </w:p>
    <w:p w14:paraId="1663BBB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B24FEB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4BDABE"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A1369F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5D4F264"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D49DF" w14:textId="77777777" w:rsidR="00154339" w:rsidRDefault="00154339">
      <w:pPr>
        <w:spacing w:line="240" w:lineRule="auto"/>
      </w:pPr>
      <w:r>
        <w:separator/>
      </w:r>
    </w:p>
  </w:endnote>
  <w:endnote w:type="continuationSeparator" w:id="0">
    <w:p w14:paraId="4B9CBF14" w14:textId="77777777" w:rsidR="00154339" w:rsidRDefault="001543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3E3D5B" w14:textId="77777777">
      <w:tc>
        <w:tcPr>
          <w:tcW w:w="1542" w:type="pct"/>
        </w:tcPr>
        <w:p w14:paraId="3367CD60" w14:textId="77777777" w:rsidR="00D63F71" w:rsidRDefault="005D0DE9">
          <w:pPr>
            <w:pStyle w:val="a8"/>
          </w:pPr>
          <w:r>
            <w:fldChar w:fldCharType="begin"/>
          </w:r>
          <w:r>
            <w:instrText xml:space="preserve"> DATE \@ "yyyy-MM-dd" </w:instrText>
          </w:r>
          <w:r>
            <w:fldChar w:fldCharType="separate"/>
          </w:r>
          <w:r w:rsidR="002B30C9">
            <w:rPr>
              <w:noProof/>
            </w:rPr>
            <w:t>2023-09-14</w:t>
          </w:r>
          <w:r>
            <w:fldChar w:fldCharType="end"/>
          </w:r>
        </w:p>
      </w:tc>
      <w:tc>
        <w:tcPr>
          <w:tcW w:w="1853" w:type="pct"/>
        </w:tcPr>
        <w:p w14:paraId="303E9F3D" w14:textId="77777777" w:rsidR="00D63F71" w:rsidRDefault="00D63F71">
          <w:pPr>
            <w:pStyle w:val="a8"/>
            <w:ind w:firstLineChars="200" w:firstLine="360"/>
          </w:pPr>
        </w:p>
      </w:tc>
      <w:tc>
        <w:tcPr>
          <w:tcW w:w="1605" w:type="pct"/>
        </w:tcPr>
        <w:p w14:paraId="6D6FA5F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1C4C3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AF06B" w14:textId="77777777" w:rsidR="00154339" w:rsidRDefault="00154339">
      <w:r>
        <w:separator/>
      </w:r>
    </w:p>
  </w:footnote>
  <w:footnote w:type="continuationSeparator" w:id="0">
    <w:p w14:paraId="3B04B45B" w14:textId="77777777" w:rsidR="00154339" w:rsidRDefault="00154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99F082" w14:textId="77777777">
      <w:trPr>
        <w:cantSplit/>
        <w:trHeight w:hRule="exact" w:val="777"/>
      </w:trPr>
      <w:tc>
        <w:tcPr>
          <w:tcW w:w="492" w:type="pct"/>
          <w:tcBorders>
            <w:bottom w:val="single" w:sz="6" w:space="0" w:color="auto"/>
          </w:tcBorders>
        </w:tcPr>
        <w:p w14:paraId="393F292B" w14:textId="77777777" w:rsidR="00D63F71" w:rsidRDefault="00D63F71">
          <w:pPr>
            <w:pStyle w:val="a9"/>
          </w:pPr>
        </w:p>
        <w:p w14:paraId="471B2598" w14:textId="77777777" w:rsidR="00D63F71" w:rsidRDefault="00D63F71">
          <w:pPr>
            <w:ind w:left="420"/>
          </w:pPr>
        </w:p>
      </w:tc>
      <w:tc>
        <w:tcPr>
          <w:tcW w:w="3283" w:type="pct"/>
          <w:tcBorders>
            <w:bottom w:val="single" w:sz="6" w:space="0" w:color="auto"/>
          </w:tcBorders>
          <w:vAlign w:val="bottom"/>
        </w:tcPr>
        <w:p w14:paraId="777E23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1CBD60" w14:textId="77777777" w:rsidR="00D63F71" w:rsidRDefault="00D63F71">
          <w:pPr>
            <w:pStyle w:val="a9"/>
            <w:ind w:firstLine="33"/>
          </w:pPr>
        </w:p>
      </w:tc>
    </w:tr>
  </w:tbl>
  <w:p w14:paraId="36AC5C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33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0C9"/>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11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5564</Words>
  <Characters>31721</Characters>
  <Application>Microsoft Office Word</Application>
  <DocSecurity>0</DocSecurity>
  <Lines>264</Lines>
  <Paragraphs>74</Paragraphs>
  <ScaleCrop>false</ScaleCrop>
  <Company>Huawei Technologies Co.,Ltd.</Company>
  <LinksUpToDate>false</LinksUpToDate>
  <CharactersWithSpaces>37211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