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26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772652" w14:textId="77777777" w:rsidR="00D63F71" w:rsidRDefault="00D63F71">
      <w:pPr>
        <w:spacing w:line="420" w:lineRule="exact"/>
        <w:jc w:val="center"/>
        <w:rPr>
          <w:rFonts w:ascii="Arial" w:hAnsi="Arial" w:cs="Arial"/>
          <w:b/>
          <w:snapToGrid/>
          <w:sz w:val="32"/>
          <w:szCs w:val="32"/>
        </w:rPr>
      </w:pPr>
    </w:p>
    <w:p w14:paraId="0105D93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6A6952" w14:textId="77777777" w:rsidR="00B93B3B" w:rsidRPr="00B93B3B" w:rsidRDefault="00B93B3B" w:rsidP="00B93B3B">
      <w:pPr>
        <w:spacing w:line="420" w:lineRule="exact"/>
        <w:jc w:val="both"/>
        <w:rPr>
          <w:rFonts w:ascii="Arial" w:hAnsi="Arial" w:cs="Arial"/>
          <w:snapToGrid/>
        </w:rPr>
      </w:pPr>
    </w:p>
    <w:p w14:paraId="055748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95A5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EBE410" w14:textId="77777777" w:rsidR="00D63F71" w:rsidRDefault="00D63F71">
      <w:pPr>
        <w:spacing w:line="420" w:lineRule="exact"/>
        <w:jc w:val="both"/>
        <w:rPr>
          <w:rFonts w:ascii="Arial" w:hAnsi="Arial" w:cs="Arial"/>
          <w:i/>
          <w:snapToGrid/>
          <w:color w:val="0099FF"/>
          <w:sz w:val="18"/>
          <w:szCs w:val="18"/>
        </w:rPr>
      </w:pPr>
    </w:p>
    <w:p w14:paraId="7F98F8D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8EB924" w14:textId="77777777" w:rsidR="00D63F71" w:rsidRDefault="00D63F71">
      <w:pPr>
        <w:pStyle w:val="aa"/>
        <w:spacing w:before="0" w:after="0" w:line="240" w:lineRule="auto"/>
        <w:jc w:val="left"/>
        <w:rPr>
          <w:rFonts w:ascii="Arial" w:hAnsi="Arial" w:cs="Arial"/>
          <w:bCs w:val="0"/>
          <w:sz w:val="21"/>
          <w:szCs w:val="21"/>
        </w:rPr>
      </w:pPr>
    </w:p>
    <w:p w14:paraId="40616D53" w14:textId="637CAA5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F09BA" w:rsidRPr="00BF09BA">
        <w:rPr>
          <w:rFonts w:ascii="微软雅黑" w:hAnsi="微软雅黑"/>
          <w:b w:val="0"/>
          <w:sz w:val="21"/>
        </w:rPr>
        <w:t>python-dbusmock</w:t>
      </w:r>
      <w:r>
        <w:rPr>
          <w:rFonts w:ascii="微软雅黑" w:hAnsi="微软雅黑"/>
          <w:b w:val="0"/>
          <w:sz w:val="21"/>
        </w:rPr>
        <w:t xml:space="preserve"> 0.29.1</w:t>
      </w:r>
    </w:p>
    <w:p w14:paraId="74ABDB6C" w14:textId="77777777" w:rsidR="00D63F71" w:rsidRDefault="005D0DE9">
      <w:pPr>
        <w:rPr>
          <w:rFonts w:ascii="Arial" w:hAnsi="Arial" w:cs="Arial"/>
          <w:b/>
        </w:rPr>
      </w:pPr>
      <w:r>
        <w:rPr>
          <w:rFonts w:ascii="Arial" w:hAnsi="Arial" w:cs="Arial"/>
          <w:b/>
        </w:rPr>
        <w:t xml:space="preserve">Copyright notice: </w:t>
      </w:r>
    </w:p>
    <w:p w14:paraId="000DA903" w14:textId="77777777" w:rsidR="00D63F71" w:rsidRDefault="005D0DE9">
      <w:pPr>
        <w:pStyle w:val="Default"/>
        <w:rPr>
          <w:rFonts w:ascii="宋体" w:hAnsi="宋体" w:cs="宋体"/>
          <w:sz w:val="22"/>
          <w:szCs w:val="22"/>
        </w:rPr>
      </w:pPr>
      <w:r>
        <w:rPr>
          <w:rFonts w:ascii="宋体" w:hAnsi="宋体"/>
          <w:sz w:val="22"/>
        </w:rPr>
        <w:t>(c) 2013 Canonical Ltd.</w:t>
      </w:r>
      <w:r>
        <w:rPr>
          <w:rFonts w:ascii="宋体" w:hAnsi="宋体"/>
          <w:sz w:val="22"/>
        </w:rPr>
        <w:br/>
        <w:t>(c) 2012 Canonical Ltd.</w:t>
      </w:r>
      <w:r>
        <w:rPr>
          <w:rFonts w:ascii="宋体" w:hAnsi="宋体"/>
          <w:sz w:val="22"/>
        </w:rPr>
        <w:br/>
        <w:t>(c) 2013-2021 Canonical Ltd.</w:t>
      </w:r>
      <w:r>
        <w:rPr>
          <w:rFonts w:ascii="宋体" w:hAnsi="宋体"/>
          <w:sz w:val="22"/>
        </w:rPr>
        <w:br/>
        <w:t>(c) 2019, Red Hat Inc.</w:t>
      </w:r>
      <w:r>
        <w:rPr>
          <w:rFonts w:ascii="宋体" w:hAnsi="宋体"/>
          <w:sz w:val="22"/>
        </w:rPr>
        <w:br/>
        <w:t>(c) 2017 - 2022 Martin Pitt &lt;martin@piware.de&gt;</w:t>
      </w:r>
      <w:r>
        <w:rPr>
          <w:rFonts w:ascii="宋体" w:hAnsi="宋体"/>
          <w:sz w:val="22"/>
        </w:rPr>
        <w:br/>
        <w:t>(c) 2012, 2013 Canonical Ltd.</w:t>
      </w:r>
      <w:r>
        <w:rPr>
          <w:rFonts w:ascii="宋体" w:hAnsi="宋体"/>
          <w:sz w:val="22"/>
        </w:rPr>
        <w:br/>
        <w:t>(c) 2021, Red Hat Inc.</w:t>
      </w:r>
      <w:r>
        <w:rPr>
          <w:rFonts w:ascii="宋体" w:hAnsi="宋体"/>
          <w:sz w:val="22"/>
        </w:rPr>
        <w:br/>
        <w:t>(C) 2015 Canonical ltd</w:t>
      </w:r>
      <w:r>
        <w:rPr>
          <w:rFonts w:ascii="宋体" w:hAnsi="宋体"/>
          <w:sz w:val="22"/>
        </w:rPr>
        <w:br/>
        <w:t>(c) 2019 Red Hat Inc.</w:t>
      </w:r>
      <w:r>
        <w:rPr>
          <w:rFonts w:ascii="宋体" w:hAnsi="宋体"/>
          <w:sz w:val="22"/>
        </w:rPr>
        <w:br/>
        <w:t>(c) 2013 Collabora Ltd.</w:t>
      </w:r>
      <w:r>
        <w:rPr>
          <w:rFonts w:ascii="宋体" w:hAnsi="宋体"/>
          <w:sz w:val="22"/>
        </w:rPr>
        <w:br/>
        <w:t>(c) 2021 Red Hat Inc.</w:t>
      </w:r>
      <w:r>
        <w:rPr>
          <w:rFonts w:ascii="宋体" w:hAnsi="宋体"/>
          <w:sz w:val="22"/>
        </w:rPr>
        <w:br/>
        <w:t>Copyright (C) 2007 Free Software Foundation, Inc. &lt;http:fsf.org/&gt;</w:t>
      </w:r>
      <w:r>
        <w:rPr>
          <w:rFonts w:ascii="宋体" w:hAnsi="宋体"/>
          <w:sz w:val="22"/>
        </w:rPr>
        <w:br/>
        <w:t>(c) 2015 Canonical Ltd.</w:t>
      </w:r>
      <w:r>
        <w:rPr>
          <w:rFonts w:ascii="宋体" w:hAnsi="宋体"/>
          <w:sz w:val="22"/>
        </w:rPr>
        <w:br/>
        <w:t>(c) 2021 Red Hat</w:t>
      </w:r>
      <w:r>
        <w:rPr>
          <w:rFonts w:ascii="宋体" w:hAnsi="宋体"/>
          <w:sz w:val="22"/>
        </w:rPr>
        <w:br/>
        <w:t>(c) 2013 Red Hat Inc.</w:t>
      </w:r>
      <w:r>
        <w:rPr>
          <w:rFonts w:ascii="宋体" w:hAnsi="宋体"/>
          <w:sz w:val="22"/>
        </w:rPr>
        <w:br/>
        <w:t>(c) 2021 Canonical Ltd.</w:t>
      </w:r>
      <w:r>
        <w:rPr>
          <w:rFonts w:ascii="宋体" w:hAnsi="宋体"/>
          <w:sz w:val="22"/>
        </w:rPr>
        <w:br/>
      </w:r>
    </w:p>
    <w:p w14:paraId="2719856C" w14:textId="77777777" w:rsidR="00D63F71" w:rsidRDefault="005D0DE9">
      <w:pPr>
        <w:pStyle w:val="Default"/>
        <w:rPr>
          <w:rFonts w:ascii="宋体" w:hAnsi="宋体" w:cs="宋体"/>
          <w:sz w:val="22"/>
          <w:szCs w:val="22"/>
        </w:rPr>
      </w:pPr>
      <w:r>
        <w:rPr>
          <w:b/>
        </w:rPr>
        <w:lastRenderedPageBreak/>
        <w:t xml:space="preserve">License: </w:t>
      </w:r>
      <w:r>
        <w:rPr>
          <w:sz w:val="21"/>
        </w:rPr>
        <w:t>LGPLv3+</w:t>
      </w:r>
    </w:p>
    <w:p w14:paraId="192055F5"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 xml:space="preserve">a) under this License, provided that you make a good faith effort to ensure that, in the event an Application does not </w:t>
      </w:r>
      <w:r>
        <w:rPr>
          <w:rFonts w:ascii="Times New Roman" w:hAnsi="Times New Roman"/>
          <w:sz w:val="21"/>
        </w:rPr>
        <w:lastRenderedPageBreak/>
        <w:t>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r>
      <w:r>
        <w:rPr>
          <w:rFonts w:ascii="Times New Roman" w:hAnsi="Times New Roman"/>
          <w:sz w:val="21"/>
        </w:rPr>
        <w:lastRenderedPageBreak/>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88E515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6D2B54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80E2E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78E3CD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CC591" w14:textId="77777777" w:rsidR="00223820" w:rsidRDefault="00223820">
      <w:pPr>
        <w:spacing w:line="240" w:lineRule="auto"/>
      </w:pPr>
      <w:r>
        <w:separator/>
      </w:r>
    </w:p>
  </w:endnote>
  <w:endnote w:type="continuationSeparator" w:id="0">
    <w:p w14:paraId="7A335211" w14:textId="77777777" w:rsidR="00223820" w:rsidRDefault="002238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BF6F3F" w14:textId="77777777">
      <w:tc>
        <w:tcPr>
          <w:tcW w:w="1542" w:type="pct"/>
        </w:tcPr>
        <w:p w14:paraId="07507C4F" w14:textId="77777777" w:rsidR="00D63F71" w:rsidRDefault="005D0DE9">
          <w:pPr>
            <w:pStyle w:val="a8"/>
          </w:pPr>
          <w:r>
            <w:fldChar w:fldCharType="begin"/>
          </w:r>
          <w:r>
            <w:instrText xml:space="preserve"> DATE \@ "yyyy-MM-dd" </w:instrText>
          </w:r>
          <w:r>
            <w:fldChar w:fldCharType="separate"/>
          </w:r>
          <w:r w:rsidR="00BF09BA">
            <w:rPr>
              <w:noProof/>
            </w:rPr>
            <w:t>2024-05-21</w:t>
          </w:r>
          <w:r>
            <w:fldChar w:fldCharType="end"/>
          </w:r>
        </w:p>
      </w:tc>
      <w:tc>
        <w:tcPr>
          <w:tcW w:w="1853" w:type="pct"/>
        </w:tcPr>
        <w:p w14:paraId="35BD89D0" w14:textId="77777777" w:rsidR="00D63F71" w:rsidRDefault="00D63F71">
          <w:pPr>
            <w:pStyle w:val="a8"/>
            <w:ind w:firstLineChars="200" w:firstLine="360"/>
          </w:pPr>
        </w:p>
      </w:tc>
      <w:tc>
        <w:tcPr>
          <w:tcW w:w="1605" w:type="pct"/>
        </w:tcPr>
        <w:p w14:paraId="435CC35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23820">
            <w:fldChar w:fldCharType="begin"/>
          </w:r>
          <w:r w:rsidR="00223820">
            <w:instrText xml:space="preserve"> NUMPAGES  \* Arabic  \* MERGEFORMAT </w:instrText>
          </w:r>
          <w:r w:rsidR="00223820">
            <w:fldChar w:fldCharType="separate"/>
          </w:r>
          <w:r w:rsidR="00B93B3B">
            <w:rPr>
              <w:noProof/>
            </w:rPr>
            <w:t>1</w:t>
          </w:r>
          <w:r w:rsidR="00223820">
            <w:rPr>
              <w:noProof/>
            </w:rPr>
            <w:fldChar w:fldCharType="end"/>
          </w:r>
        </w:p>
      </w:tc>
    </w:tr>
  </w:tbl>
  <w:p w14:paraId="431BA1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BF5B1" w14:textId="77777777" w:rsidR="00223820" w:rsidRDefault="00223820">
      <w:r>
        <w:separator/>
      </w:r>
    </w:p>
  </w:footnote>
  <w:footnote w:type="continuationSeparator" w:id="0">
    <w:p w14:paraId="7BA73283" w14:textId="77777777" w:rsidR="00223820" w:rsidRDefault="00223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DD947B" w14:textId="77777777">
      <w:trPr>
        <w:cantSplit/>
        <w:trHeight w:hRule="exact" w:val="777"/>
      </w:trPr>
      <w:tc>
        <w:tcPr>
          <w:tcW w:w="492" w:type="pct"/>
          <w:tcBorders>
            <w:bottom w:val="single" w:sz="6" w:space="0" w:color="auto"/>
          </w:tcBorders>
        </w:tcPr>
        <w:p w14:paraId="2A0ED125" w14:textId="77777777" w:rsidR="00D63F71" w:rsidRDefault="00D63F71">
          <w:pPr>
            <w:pStyle w:val="a9"/>
          </w:pPr>
        </w:p>
        <w:p w14:paraId="157A33CA" w14:textId="77777777" w:rsidR="00D63F71" w:rsidRDefault="00D63F71">
          <w:pPr>
            <w:ind w:left="420"/>
          </w:pPr>
        </w:p>
      </w:tc>
      <w:tc>
        <w:tcPr>
          <w:tcW w:w="3283" w:type="pct"/>
          <w:tcBorders>
            <w:bottom w:val="single" w:sz="6" w:space="0" w:color="auto"/>
          </w:tcBorders>
          <w:vAlign w:val="bottom"/>
        </w:tcPr>
        <w:p w14:paraId="0C217A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63F5E7" w14:textId="77777777" w:rsidR="00D63F71" w:rsidRDefault="00D63F71">
          <w:pPr>
            <w:pStyle w:val="a9"/>
            <w:ind w:firstLine="33"/>
          </w:pPr>
        </w:p>
      </w:tc>
    </w:tr>
  </w:tbl>
  <w:p w14:paraId="03960C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3820"/>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09BA"/>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ED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1408</Words>
  <Characters>8031</Characters>
  <Application>Microsoft Office Word</Application>
  <DocSecurity>0</DocSecurity>
  <Lines>66</Lines>
  <Paragraphs>18</Paragraphs>
  <ScaleCrop>false</ScaleCrop>
  <Company>Huawei Technologies Co.,Ltd.</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