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5D7D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825C637" w14:textId="77777777" w:rsidR="00D63F71" w:rsidRDefault="00D63F71">
      <w:pPr>
        <w:spacing w:line="420" w:lineRule="exact"/>
        <w:jc w:val="center"/>
        <w:rPr>
          <w:rFonts w:ascii="Arial" w:hAnsi="Arial" w:cs="Arial"/>
          <w:b/>
          <w:snapToGrid/>
          <w:sz w:val="32"/>
          <w:szCs w:val="32"/>
        </w:rPr>
      </w:pPr>
    </w:p>
    <w:p w14:paraId="3C3222E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A7168C8" w14:textId="77777777" w:rsidR="00B93B3B" w:rsidRPr="00B93B3B" w:rsidRDefault="00B93B3B" w:rsidP="00B93B3B">
      <w:pPr>
        <w:spacing w:line="420" w:lineRule="exact"/>
        <w:jc w:val="both"/>
        <w:rPr>
          <w:rFonts w:ascii="Arial" w:hAnsi="Arial" w:cs="Arial"/>
          <w:snapToGrid/>
        </w:rPr>
      </w:pPr>
    </w:p>
    <w:p w14:paraId="1BCDA65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B72F76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488F850" w14:textId="77777777" w:rsidR="00D63F71" w:rsidRDefault="00D63F71">
      <w:pPr>
        <w:spacing w:line="420" w:lineRule="exact"/>
        <w:jc w:val="both"/>
        <w:rPr>
          <w:rFonts w:ascii="Arial" w:hAnsi="Arial" w:cs="Arial"/>
          <w:i/>
          <w:snapToGrid/>
          <w:color w:val="0099FF"/>
          <w:sz w:val="18"/>
          <w:szCs w:val="18"/>
        </w:rPr>
      </w:pPr>
    </w:p>
    <w:p w14:paraId="55AAF81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AFD75AF" w14:textId="77777777" w:rsidR="00D63F71" w:rsidRDefault="00D63F71">
      <w:pPr>
        <w:pStyle w:val="aa"/>
        <w:spacing w:before="0" w:after="0" w:line="240" w:lineRule="auto"/>
        <w:jc w:val="left"/>
        <w:rPr>
          <w:rFonts w:ascii="Arial" w:hAnsi="Arial" w:cs="Arial"/>
          <w:bCs w:val="0"/>
          <w:sz w:val="21"/>
          <w:szCs w:val="21"/>
        </w:rPr>
      </w:pPr>
    </w:p>
    <w:p w14:paraId="08988BC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libsodium 1.0.19</w:t>
      </w:r>
    </w:p>
    <w:p w14:paraId="5F37E70D" w14:textId="77777777" w:rsidR="00D63F71" w:rsidRDefault="005D0DE9">
      <w:pPr>
        <w:rPr>
          <w:rFonts w:ascii="Arial" w:hAnsi="Arial" w:cs="Arial"/>
          <w:b/>
        </w:rPr>
      </w:pPr>
      <w:r>
        <w:rPr>
          <w:rFonts w:ascii="Arial" w:hAnsi="Arial" w:cs="Arial"/>
          <w:b/>
        </w:rPr>
        <w:t xml:space="preserve">Copyright notice: </w:t>
      </w:r>
    </w:p>
    <w:p w14:paraId="7EA7C4AC" w14:textId="76C6B961" w:rsidR="00D63F71" w:rsidRDefault="005D0DE9">
      <w:pPr>
        <w:pStyle w:val="Default"/>
        <w:rPr>
          <w:rFonts w:ascii="宋体" w:hAnsi="宋体" w:cs="宋体"/>
          <w:sz w:val="22"/>
          <w:szCs w:val="22"/>
        </w:rPr>
      </w:pPr>
      <w:r>
        <w:rPr>
          <w:rFonts w:ascii="宋体" w:hAnsi="宋体"/>
          <w:sz w:val="22"/>
        </w:rPr>
        <w:t>Copyright 2013 Alexander Peslyak All rights reserved.</w:t>
      </w:r>
      <w:r>
        <w:rPr>
          <w:rFonts w:ascii="宋体" w:hAnsi="宋体"/>
          <w:sz w:val="22"/>
        </w:rPr>
        <w:br/>
        <w:t>Copyright 2005,2007,2009 Colin Percival All rights reserved.</w:t>
      </w:r>
      <w:r>
        <w:rPr>
          <w:rFonts w:ascii="宋体" w:hAnsi="宋体"/>
          <w:sz w:val="22"/>
        </w:rPr>
        <w:br/>
        <w:t>Copyright 2009 Colin Percival</w:t>
      </w:r>
      <w:r>
        <w:rPr>
          <w:rFonts w:ascii="宋体" w:hAnsi="宋体"/>
          <w:sz w:val="22"/>
        </w:rPr>
        <w:br/>
        <w:t>Copyright 2012,2013 Alexander Peslyak All rights reserved.</w:t>
      </w:r>
      <w:r>
        <w:rPr>
          <w:rFonts w:ascii="宋体" w:hAnsi="宋体"/>
          <w:sz w:val="22"/>
        </w:rPr>
        <w:br/>
        <w:t>Copyright (c) 2013-2023 Frank Denis &lt;j at pureftpd dot org&gt;</w:t>
      </w:r>
      <w:r>
        <w:rPr>
          <w:rFonts w:ascii="宋体" w:hAnsi="宋体"/>
          <w:sz w:val="22"/>
        </w:rPr>
        <w:br/>
        <w:t>Copyright (c) 2015 Thomas Pornin</w:t>
      </w:r>
      <w:r>
        <w:rPr>
          <w:rFonts w:ascii="宋体" w:hAnsi="宋体"/>
          <w:sz w:val="22"/>
        </w:rPr>
        <w:br/>
      </w:r>
    </w:p>
    <w:p w14:paraId="0530EA5B" w14:textId="77777777" w:rsidR="00D63F71" w:rsidRDefault="005D0DE9">
      <w:pPr>
        <w:pStyle w:val="Default"/>
        <w:rPr>
          <w:rFonts w:ascii="宋体" w:hAnsi="宋体" w:cs="宋体"/>
          <w:sz w:val="22"/>
          <w:szCs w:val="22"/>
        </w:rPr>
      </w:pPr>
      <w:r>
        <w:rPr>
          <w:b/>
        </w:rPr>
        <w:t xml:space="preserve">License: </w:t>
      </w:r>
      <w:r>
        <w:rPr>
          <w:sz w:val="21"/>
        </w:rPr>
        <w:t>ISC</w:t>
      </w:r>
    </w:p>
    <w:p w14:paraId="409B5FE1" w14:textId="77777777" w:rsidR="00D63F71" w:rsidRDefault="005D0DE9">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 xml:space="preserve">THE SOFTWARE IS PROVIDED "AS IS" AND ISC DISCLAIMS ALL WARRANTIES WITH REGARD TO </w:t>
      </w:r>
      <w:r>
        <w:rPr>
          <w:rFonts w:ascii="Times New Roman" w:hAnsi="Times New Roman"/>
          <w:sz w:val="21"/>
        </w:rPr>
        <w:lastRenderedPageBreak/>
        <w:t>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7DC6D" w14:textId="77777777" w:rsidR="008C54B1" w:rsidRDefault="008C54B1">
      <w:pPr>
        <w:spacing w:line="240" w:lineRule="auto"/>
      </w:pPr>
      <w:r>
        <w:separator/>
      </w:r>
    </w:p>
  </w:endnote>
  <w:endnote w:type="continuationSeparator" w:id="0">
    <w:p w14:paraId="5420601C" w14:textId="77777777" w:rsidR="008C54B1" w:rsidRDefault="008C54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4412768" w14:textId="77777777">
      <w:tc>
        <w:tcPr>
          <w:tcW w:w="1542" w:type="pct"/>
        </w:tcPr>
        <w:p w14:paraId="159D28EA" w14:textId="77777777" w:rsidR="00D63F71" w:rsidRDefault="005D0DE9">
          <w:pPr>
            <w:pStyle w:val="a8"/>
          </w:pPr>
          <w:r>
            <w:fldChar w:fldCharType="begin"/>
          </w:r>
          <w:r>
            <w:instrText xml:space="preserve"> DATE \@ "yyyy-MM-dd" </w:instrText>
          </w:r>
          <w:r>
            <w:fldChar w:fldCharType="separate"/>
          </w:r>
          <w:r w:rsidR="000E31DB">
            <w:rPr>
              <w:noProof/>
            </w:rPr>
            <w:t>2024-05-20</w:t>
          </w:r>
          <w:r>
            <w:fldChar w:fldCharType="end"/>
          </w:r>
        </w:p>
      </w:tc>
      <w:tc>
        <w:tcPr>
          <w:tcW w:w="1853" w:type="pct"/>
        </w:tcPr>
        <w:p w14:paraId="49374A4F" w14:textId="77777777" w:rsidR="00D63F71" w:rsidRDefault="00D63F71">
          <w:pPr>
            <w:pStyle w:val="a8"/>
            <w:ind w:firstLineChars="200" w:firstLine="360"/>
          </w:pPr>
        </w:p>
      </w:tc>
      <w:tc>
        <w:tcPr>
          <w:tcW w:w="1605" w:type="pct"/>
        </w:tcPr>
        <w:p w14:paraId="692AA67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C54B1">
            <w:fldChar w:fldCharType="begin"/>
          </w:r>
          <w:r w:rsidR="008C54B1">
            <w:instrText xml:space="preserve"> NUMPAGES  \* Arabic  \* MERGEFORMAT </w:instrText>
          </w:r>
          <w:r w:rsidR="008C54B1">
            <w:fldChar w:fldCharType="separate"/>
          </w:r>
          <w:r w:rsidR="00B93B3B">
            <w:rPr>
              <w:noProof/>
            </w:rPr>
            <w:t>1</w:t>
          </w:r>
          <w:r w:rsidR="008C54B1">
            <w:rPr>
              <w:noProof/>
            </w:rPr>
            <w:fldChar w:fldCharType="end"/>
          </w:r>
        </w:p>
      </w:tc>
    </w:tr>
  </w:tbl>
  <w:p w14:paraId="7291842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7FBC2" w14:textId="77777777" w:rsidR="008C54B1" w:rsidRDefault="008C54B1">
      <w:r>
        <w:separator/>
      </w:r>
    </w:p>
  </w:footnote>
  <w:footnote w:type="continuationSeparator" w:id="0">
    <w:p w14:paraId="45D7CF89" w14:textId="77777777" w:rsidR="008C54B1" w:rsidRDefault="008C54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A46F0E0" w14:textId="77777777">
      <w:trPr>
        <w:cantSplit/>
        <w:trHeight w:hRule="exact" w:val="777"/>
      </w:trPr>
      <w:tc>
        <w:tcPr>
          <w:tcW w:w="492" w:type="pct"/>
          <w:tcBorders>
            <w:bottom w:val="single" w:sz="6" w:space="0" w:color="auto"/>
          </w:tcBorders>
        </w:tcPr>
        <w:p w14:paraId="549A77EC" w14:textId="77777777" w:rsidR="00D63F71" w:rsidRDefault="00D63F71">
          <w:pPr>
            <w:pStyle w:val="a9"/>
          </w:pPr>
        </w:p>
        <w:p w14:paraId="44F772B9" w14:textId="77777777" w:rsidR="00D63F71" w:rsidRDefault="00D63F71">
          <w:pPr>
            <w:ind w:left="420"/>
          </w:pPr>
        </w:p>
      </w:tc>
      <w:tc>
        <w:tcPr>
          <w:tcW w:w="3283" w:type="pct"/>
          <w:tcBorders>
            <w:bottom w:val="single" w:sz="6" w:space="0" w:color="auto"/>
          </w:tcBorders>
          <w:vAlign w:val="bottom"/>
        </w:tcPr>
        <w:p w14:paraId="63F902D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2EDDD12" w14:textId="77777777" w:rsidR="00D63F71" w:rsidRDefault="00D63F71">
          <w:pPr>
            <w:pStyle w:val="a9"/>
            <w:ind w:firstLine="33"/>
          </w:pPr>
        </w:p>
      </w:tc>
    </w:tr>
  </w:tbl>
  <w:p w14:paraId="6E93AC7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31DB"/>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4B1"/>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9F49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319</Words>
  <Characters>1823</Characters>
  <Application>Microsoft Office Word</Application>
  <DocSecurity>0</DocSecurity>
  <Lines>15</Lines>
  <Paragraphs>4</Paragraphs>
  <ScaleCrop>false</ScaleCrop>
  <Company>Huawei Technologies Co.,Ltd.</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(3)IbCBkJPNLw9WTjODXY/Uh6pTxVW5FYBTNrgMGF5UTrEPWY9q5wiaUmVYNi33C6eDA4sCAOpX
XczRh03V4Y5QWZCRFAo0CI7e33btFZ4eiAfbPM3zWZfmELwfsyJu2ddOLIWSmUbBqAzq+YJH
/xTd7Iok8iLczEGqL9LnkKYj9WCDYfQSoCmdHfek+shuTT9+9GyTzU6mwjcLDNcwQ06bTuPd
HqPke+/zI6CDGDI6oM</vt:lpwstr>
  </property>
  <property fmtid="{D5CDD505-2E9C-101B-9397-08002B2CF9AE}" pid="11" name="_2015_ms_pID_7253431">
    <vt:lpwstr>IN74cewj54/+vMsWhYyarGBYEGqsE7NoRvF0q3sq+2wOAEUTwNkjJD
f0nJixu5cPQ3R3J23NXJvG3HdBV5WFgNBUjhvqd1JsS2P3DHli8Cok47Ob730Vgvpa84Qi3e
sDf6EtQpMyriPP2ZWnrufu0BADcofadiu45VB+b2VhuTx9sm1NCVBe061sP20BT9oTpbXM4T
ZLFX4nt9QrE9FngW5BuFXrxlbIP/s+VQ0p7a</vt:lpwstr>
  </property>
  <property fmtid="{D5CDD505-2E9C-101B-9397-08002B2CF9AE}" pid="12" name="_2015_ms_pID_7253432">
    <vt:lpwstr>TQqdG/W/dqbh9IE1fXC+7kPEm3bez1wjAY0L
x9xO9FHXxfyh+2fGsRK2Xa7XHQMcs/2v3nI9zqkSRiDvUbndDTA=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